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72C0" w14:textId="2D673497" w:rsidR="00881A38" w:rsidRDefault="00591050" w:rsidP="00880AAF">
      <w:r>
        <w:rPr>
          <w:noProof/>
        </w:rPr>
        <w:drawing>
          <wp:anchor distT="0" distB="0" distL="114300" distR="114300" simplePos="0" relativeHeight="251659264" behindDoc="0" locked="0" layoutInCell="1" allowOverlap="1" wp14:anchorId="11745933" wp14:editId="378F8C0E">
            <wp:simplePos x="0" y="0"/>
            <wp:positionH relativeFrom="margin">
              <wp:posOffset>1387929</wp:posOffset>
            </wp:positionH>
            <wp:positionV relativeFrom="paragraph">
              <wp:posOffset>-229227</wp:posOffset>
            </wp:positionV>
            <wp:extent cx="3516923" cy="576648"/>
            <wp:effectExtent l="0" t="0" r="7620" b="0"/>
            <wp:wrapNone/>
            <wp:docPr id="6" name="Picture 6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57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D03E" w14:textId="43AD1635" w:rsidR="00591050" w:rsidRDefault="00591050" w:rsidP="00880AAF"/>
    <w:p w14:paraId="40CF846E" w14:textId="428A7464" w:rsidR="00DB1DCA" w:rsidRPr="00455583" w:rsidRDefault="00881A38" w:rsidP="00455583">
      <w:pPr>
        <w:spacing w:after="120"/>
        <w:ind w:left="3330"/>
        <w:rPr>
          <w:sz w:val="22"/>
        </w:rPr>
      </w:pPr>
      <w:r w:rsidRPr="00455583">
        <w:rPr>
          <w:sz w:val="22"/>
        </w:rPr>
        <w:t>Department of Procurement &amp; S</w:t>
      </w:r>
      <w:r w:rsidR="008A1075" w:rsidRPr="00455583">
        <w:rPr>
          <w:sz w:val="22"/>
        </w:rPr>
        <w:t>trategic Sourcing</w:t>
      </w:r>
    </w:p>
    <w:p w14:paraId="770B68E7" w14:textId="3A0F27C2" w:rsidR="00AC5DE8" w:rsidRPr="003A5F0B" w:rsidRDefault="00D22D80" w:rsidP="003A5F0B">
      <w:pPr>
        <w:spacing w:after="120"/>
        <w:jc w:val="center"/>
        <w:rPr>
          <w:b/>
          <w:sz w:val="28"/>
          <w:u w:val="single"/>
        </w:rPr>
      </w:pPr>
      <w:r w:rsidRPr="00DF0B43">
        <w:rPr>
          <w:b/>
          <w:sz w:val="28"/>
          <w:u w:val="single"/>
        </w:rPr>
        <w:t xml:space="preserve">PURCHASE ORDER AMENDMENT </w:t>
      </w:r>
      <w:r w:rsidR="00DF0B43" w:rsidRPr="00DF0B43">
        <w:rPr>
          <w:b/>
          <w:sz w:val="28"/>
          <w:u w:val="single"/>
        </w:rPr>
        <w:t>REQUEST</w:t>
      </w:r>
    </w:p>
    <w:p w14:paraId="0BC45C62" w14:textId="77777777" w:rsidR="00AC5DE8" w:rsidRPr="003A5F0B" w:rsidRDefault="00AC5DE8" w:rsidP="00AC5DE8">
      <w:pPr>
        <w:jc w:val="center"/>
        <w:rPr>
          <w:b/>
          <w:sz w:val="20"/>
        </w:rPr>
      </w:pPr>
      <w:r w:rsidRPr="003A5F0B">
        <w:rPr>
          <w:b/>
          <w:sz w:val="20"/>
        </w:rPr>
        <w:t>Purpose</w:t>
      </w:r>
    </w:p>
    <w:p w14:paraId="5ECFB84C" w14:textId="0E21AD3B" w:rsidR="00F30C79" w:rsidRPr="003A5F0B" w:rsidRDefault="00AC5DE8" w:rsidP="003A5F0B">
      <w:pPr>
        <w:spacing w:after="60"/>
        <w:ind w:left="-180" w:right="-630"/>
        <w:jc w:val="both"/>
        <w:rPr>
          <w:sz w:val="20"/>
        </w:rPr>
      </w:pPr>
      <w:r w:rsidRPr="003A5F0B">
        <w:rPr>
          <w:sz w:val="20"/>
        </w:rPr>
        <w:t xml:space="preserve">This </w:t>
      </w:r>
      <w:r w:rsidR="005830AD" w:rsidRPr="003A5F0B">
        <w:rPr>
          <w:sz w:val="20"/>
        </w:rPr>
        <w:t xml:space="preserve">Purchase Order Amendment (POA) Request </w:t>
      </w:r>
      <w:r w:rsidRPr="003A5F0B">
        <w:rPr>
          <w:sz w:val="20"/>
        </w:rPr>
        <w:t xml:space="preserve">must accompany all requests for changes to existing </w:t>
      </w:r>
      <w:r w:rsidR="005830AD" w:rsidRPr="003A5F0B">
        <w:rPr>
          <w:sz w:val="20"/>
        </w:rPr>
        <w:t xml:space="preserve">purchase orders </w:t>
      </w:r>
      <w:r w:rsidRPr="003A5F0B">
        <w:rPr>
          <w:sz w:val="20"/>
        </w:rPr>
        <w:t>in KFS.</w:t>
      </w:r>
      <w:r w:rsidR="006210B6" w:rsidRPr="003A5F0B">
        <w:rPr>
          <w:sz w:val="20"/>
        </w:rPr>
        <w:t xml:space="preserve"> The purpose of this form is to provide sufficient information to the Procurement Office to complete </w:t>
      </w:r>
      <w:r w:rsidR="003B7E06" w:rsidRPr="003A5F0B">
        <w:rPr>
          <w:sz w:val="20"/>
        </w:rPr>
        <w:t xml:space="preserve">the </w:t>
      </w:r>
      <w:r w:rsidR="007116B3" w:rsidRPr="003A5F0B">
        <w:rPr>
          <w:sz w:val="20"/>
        </w:rPr>
        <w:t xml:space="preserve">requested </w:t>
      </w:r>
      <w:r w:rsidR="000D00CD" w:rsidRPr="003A5F0B">
        <w:rPr>
          <w:sz w:val="20"/>
        </w:rPr>
        <w:t>changes.</w:t>
      </w:r>
      <w:r w:rsidR="006210B6" w:rsidRPr="003A5F0B">
        <w:rPr>
          <w:sz w:val="20"/>
        </w:rPr>
        <w:t xml:space="preserve"> </w:t>
      </w:r>
      <w:r w:rsidR="003B7E06" w:rsidRPr="003A5F0B">
        <w:rPr>
          <w:sz w:val="20"/>
        </w:rPr>
        <w:t>C</w:t>
      </w:r>
      <w:r w:rsidR="00DF0B43" w:rsidRPr="003A5F0B">
        <w:rPr>
          <w:sz w:val="20"/>
        </w:rPr>
        <w:t xml:space="preserve">heck all of the </w:t>
      </w:r>
      <w:r w:rsidRPr="003A5F0B">
        <w:rPr>
          <w:sz w:val="20"/>
        </w:rPr>
        <w:t>sections that are relevant to the request</w:t>
      </w:r>
      <w:r w:rsidR="003B7E06" w:rsidRPr="003A5F0B">
        <w:rPr>
          <w:sz w:val="20"/>
        </w:rPr>
        <w:t xml:space="preserve"> and t</w:t>
      </w:r>
      <w:r w:rsidRPr="003A5F0B">
        <w:rPr>
          <w:sz w:val="20"/>
        </w:rPr>
        <w:t xml:space="preserve">he Procurement Office will make the </w:t>
      </w:r>
      <w:r w:rsidR="00F23A72" w:rsidRPr="003A5F0B">
        <w:rPr>
          <w:sz w:val="20"/>
        </w:rPr>
        <w:t>changes,</w:t>
      </w:r>
      <w:r w:rsidRPr="003A5F0B">
        <w:rPr>
          <w:sz w:val="20"/>
        </w:rPr>
        <w:t xml:space="preserve"> i</w:t>
      </w:r>
      <w:r w:rsidR="00680C8F" w:rsidRPr="003A5F0B">
        <w:rPr>
          <w:sz w:val="20"/>
        </w:rPr>
        <w:t>f</w:t>
      </w:r>
      <w:r w:rsidR="000D00CD" w:rsidRPr="003A5F0B">
        <w:rPr>
          <w:sz w:val="20"/>
        </w:rPr>
        <w:t xml:space="preserve"> allowable.</w:t>
      </w:r>
      <w:r w:rsidRPr="003A5F0B">
        <w:rPr>
          <w:sz w:val="20"/>
        </w:rPr>
        <w:t xml:space="preserve"> </w:t>
      </w:r>
      <w:r w:rsidR="006210B6" w:rsidRPr="003A5F0B">
        <w:rPr>
          <w:sz w:val="20"/>
        </w:rPr>
        <w:t xml:space="preserve">Acceptance of this request will be at the discretion of the Department of Procurement </w:t>
      </w:r>
      <w:r w:rsidR="0011020C" w:rsidRPr="003A5F0B">
        <w:rPr>
          <w:sz w:val="20"/>
        </w:rPr>
        <w:t xml:space="preserve">&amp; </w:t>
      </w:r>
      <w:r w:rsidR="006210B6" w:rsidRPr="003A5F0B">
        <w:rPr>
          <w:sz w:val="20"/>
        </w:rPr>
        <w:t>S</w:t>
      </w:r>
      <w:r w:rsidR="008A1075" w:rsidRPr="003A5F0B">
        <w:rPr>
          <w:sz w:val="20"/>
        </w:rPr>
        <w:t>trategic Sourcing</w:t>
      </w:r>
      <w:r w:rsidR="006210B6" w:rsidRPr="003A5F0B">
        <w:rPr>
          <w:sz w:val="20"/>
        </w:rPr>
        <w:t>.</w:t>
      </w:r>
    </w:p>
    <w:tbl>
      <w:tblPr>
        <w:tblW w:w="1096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651"/>
      </w:tblGrid>
      <w:tr w:rsidR="00E211EC" w:rsidRPr="006E2502" w14:paraId="681A9C41" w14:textId="77777777" w:rsidTr="00F677AB">
        <w:trPr>
          <w:trHeight w:val="458"/>
        </w:trPr>
        <w:tc>
          <w:tcPr>
            <w:tcW w:w="5310" w:type="dxa"/>
            <w:vAlign w:val="center"/>
          </w:tcPr>
          <w:p w14:paraId="3522D1D2" w14:textId="4B29A593" w:rsidR="004B3A45" w:rsidRPr="006E2502" w:rsidRDefault="00CA05FF" w:rsidP="00DD1C01">
            <w:pPr>
              <w:spacing w:before="60" w:after="60"/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Requestor</w:t>
            </w:r>
            <w:r w:rsidR="004B3A45" w:rsidRPr="006E2502">
              <w:rPr>
                <w:b/>
                <w:sz w:val="22"/>
              </w:rPr>
              <w:t xml:space="preserve"> Name:</w:t>
            </w:r>
            <w:r w:rsidR="004B3A45" w:rsidRPr="006E2502">
              <w:rPr>
                <w:sz w:val="22"/>
              </w:rPr>
              <w:t xml:space="preserve"> </w:t>
            </w:r>
          </w:p>
        </w:tc>
        <w:tc>
          <w:tcPr>
            <w:tcW w:w="5651" w:type="dxa"/>
            <w:vAlign w:val="center"/>
          </w:tcPr>
          <w:p w14:paraId="13D8329E" w14:textId="4D268149" w:rsidR="004B3A45" w:rsidRPr="006E2502" w:rsidRDefault="004B3A45" w:rsidP="00DD1C01">
            <w:pPr>
              <w:spacing w:before="60" w:after="60"/>
              <w:rPr>
                <w:sz w:val="22"/>
              </w:rPr>
            </w:pPr>
            <w:r w:rsidRPr="006E2502">
              <w:rPr>
                <w:b/>
                <w:sz w:val="22"/>
              </w:rPr>
              <w:t>Date:</w:t>
            </w:r>
            <w:r w:rsidRPr="006E2502">
              <w:rPr>
                <w:sz w:val="22"/>
              </w:rPr>
              <w:t xml:space="preserve"> </w:t>
            </w:r>
          </w:p>
        </w:tc>
      </w:tr>
      <w:tr w:rsidR="00E211EC" w:rsidRPr="006E2502" w14:paraId="0EF9A105" w14:textId="77777777" w:rsidTr="00F677AB">
        <w:trPr>
          <w:trHeight w:val="461"/>
        </w:trPr>
        <w:tc>
          <w:tcPr>
            <w:tcW w:w="5310" w:type="dxa"/>
            <w:vAlign w:val="center"/>
          </w:tcPr>
          <w:p w14:paraId="5FE9670B" w14:textId="3CF1CF52" w:rsidR="004B3A45" w:rsidRPr="006E2502" w:rsidRDefault="004B3A45" w:rsidP="00DD1C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0800"/>
              </w:tabs>
              <w:spacing w:before="60" w:after="60"/>
              <w:rPr>
                <w:sz w:val="22"/>
              </w:rPr>
            </w:pPr>
            <w:r w:rsidRPr="006E2502">
              <w:rPr>
                <w:b/>
                <w:sz w:val="22"/>
              </w:rPr>
              <w:t xml:space="preserve">Phone No.: </w:t>
            </w:r>
          </w:p>
        </w:tc>
        <w:tc>
          <w:tcPr>
            <w:tcW w:w="5651" w:type="dxa"/>
            <w:vAlign w:val="center"/>
          </w:tcPr>
          <w:p w14:paraId="1822ED63" w14:textId="5AF6F735" w:rsidR="004B3A45" w:rsidRPr="006E2502" w:rsidRDefault="004B3A45" w:rsidP="00DD1C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0800"/>
              </w:tabs>
              <w:spacing w:before="60" w:after="60"/>
              <w:rPr>
                <w:sz w:val="22"/>
              </w:rPr>
            </w:pPr>
            <w:r w:rsidRPr="006E2502">
              <w:rPr>
                <w:b/>
                <w:sz w:val="22"/>
              </w:rPr>
              <w:t xml:space="preserve">Email Address: </w:t>
            </w:r>
          </w:p>
        </w:tc>
      </w:tr>
      <w:tr w:rsidR="00E211EC" w:rsidRPr="006E2502" w14:paraId="186EBBF5" w14:textId="77777777" w:rsidTr="00F677AB">
        <w:trPr>
          <w:trHeight w:val="461"/>
        </w:trPr>
        <w:tc>
          <w:tcPr>
            <w:tcW w:w="5310" w:type="dxa"/>
            <w:vAlign w:val="center"/>
          </w:tcPr>
          <w:p w14:paraId="19A2FD2F" w14:textId="0B1A12F1" w:rsidR="004B3A45" w:rsidRPr="006E2502" w:rsidRDefault="00CA05FF" w:rsidP="00DD1C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0800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Requestor</w:t>
            </w:r>
            <w:r w:rsidR="004B3A45" w:rsidRPr="006E2502">
              <w:rPr>
                <w:b/>
                <w:sz w:val="22"/>
              </w:rPr>
              <w:t xml:space="preserve"> Department: </w:t>
            </w:r>
          </w:p>
        </w:tc>
        <w:tc>
          <w:tcPr>
            <w:tcW w:w="5651" w:type="dxa"/>
            <w:vAlign w:val="center"/>
          </w:tcPr>
          <w:p w14:paraId="1CD7A8AD" w14:textId="6AE5D131" w:rsidR="004B3A45" w:rsidRPr="006E2502" w:rsidRDefault="004B3A45" w:rsidP="00DD1C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0800"/>
              </w:tabs>
              <w:spacing w:before="60" w:after="60"/>
              <w:rPr>
                <w:b/>
                <w:sz w:val="22"/>
              </w:rPr>
            </w:pPr>
            <w:r w:rsidRPr="006E2502">
              <w:rPr>
                <w:b/>
                <w:sz w:val="22"/>
              </w:rPr>
              <w:t xml:space="preserve">Account-Object Code: </w:t>
            </w:r>
          </w:p>
        </w:tc>
      </w:tr>
      <w:tr w:rsidR="00E738F9" w:rsidRPr="006E2502" w14:paraId="3AB9B1D3" w14:textId="77777777" w:rsidTr="00F677AB">
        <w:trPr>
          <w:trHeight w:val="461"/>
        </w:trPr>
        <w:tc>
          <w:tcPr>
            <w:tcW w:w="5310" w:type="dxa"/>
            <w:vAlign w:val="center"/>
          </w:tcPr>
          <w:p w14:paraId="501B09AA" w14:textId="51306458" w:rsidR="00E738F9" w:rsidRDefault="00E738F9" w:rsidP="00DD1C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0800"/>
              </w:tabs>
              <w:spacing w:before="60" w:after="60"/>
              <w:rPr>
                <w:b/>
                <w:sz w:val="22"/>
              </w:rPr>
            </w:pPr>
            <w:r w:rsidRPr="006E2502">
              <w:rPr>
                <w:b/>
                <w:sz w:val="22"/>
              </w:rPr>
              <w:t>Vendor:</w:t>
            </w:r>
          </w:p>
        </w:tc>
        <w:tc>
          <w:tcPr>
            <w:tcW w:w="5651" w:type="dxa"/>
            <w:vAlign w:val="center"/>
          </w:tcPr>
          <w:p w14:paraId="384E9BBF" w14:textId="64768201" w:rsidR="00E738F9" w:rsidRPr="006E2502" w:rsidRDefault="00E738F9" w:rsidP="00DD1C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0800"/>
              </w:tabs>
              <w:spacing w:before="60" w:after="60"/>
              <w:rPr>
                <w:b/>
                <w:sz w:val="22"/>
              </w:rPr>
            </w:pPr>
            <w:r w:rsidRPr="006E2502">
              <w:rPr>
                <w:b/>
                <w:sz w:val="22"/>
              </w:rPr>
              <w:t>Total Amendment Price:</w:t>
            </w:r>
          </w:p>
        </w:tc>
      </w:tr>
      <w:tr w:rsidR="008C3623" w:rsidRPr="006E2502" w14:paraId="5CE46A01" w14:textId="77777777" w:rsidTr="002E4D88">
        <w:trPr>
          <w:trHeight w:val="461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vAlign w:val="center"/>
          </w:tcPr>
          <w:p w14:paraId="445A726C" w14:textId="6E98DCBF" w:rsidR="008C3623" w:rsidRPr="000D00CD" w:rsidRDefault="008C3623" w:rsidP="00F677AB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Purchase Order/Task Order/Contract </w:t>
            </w:r>
            <w:r w:rsidRPr="006E2502">
              <w:rPr>
                <w:b/>
                <w:sz w:val="22"/>
              </w:rPr>
              <w:t xml:space="preserve">No.: </w:t>
            </w:r>
          </w:p>
        </w:tc>
      </w:tr>
      <w:tr w:rsidR="003A5F0B" w:rsidRPr="006E2502" w14:paraId="2F330865" w14:textId="77777777" w:rsidTr="002E4D88">
        <w:trPr>
          <w:trHeight w:val="511"/>
        </w:trPr>
        <w:tc>
          <w:tcPr>
            <w:tcW w:w="10961" w:type="dxa"/>
            <w:gridSpan w:val="2"/>
            <w:tcBorders>
              <w:left w:val="nil"/>
              <w:right w:val="nil"/>
            </w:tcBorders>
          </w:tcPr>
          <w:p w14:paraId="659909F4" w14:textId="49AB0B52" w:rsidR="003A5F0B" w:rsidRPr="003A5F0B" w:rsidRDefault="003A5F0B" w:rsidP="003A5F0B">
            <w:pPr>
              <w:spacing w:after="60"/>
              <w:jc w:val="both"/>
              <w:rPr>
                <w:sz w:val="20"/>
                <w:szCs w:val="22"/>
              </w:rPr>
            </w:pPr>
            <w:r w:rsidRPr="003A5F0B">
              <w:rPr>
                <w:b/>
                <w:sz w:val="20"/>
              </w:rPr>
              <w:t>Reasons for Amendment Request:</w:t>
            </w:r>
            <w:r w:rsidRPr="003A5F0B">
              <w:rPr>
                <w:sz w:val="20"/>
                <w:szCs w:val="22"/>
              </w:rPr>
              <w:t xml:space="preserve"> </w:t>
            </w:r>
            <w:r w:rsidRPr="00566E0D">
              <w:rPr>
                <w:sz w:val="20"/>
                <w:szCs w:val="22"/>
              </w:rPr>
              <w:t>(Select all that apply and include in description below</w:t>
            </w:r>
            <w:r w:rsidRPr="003A5F0B">
              <w:rPr>
                <w:i/>
                <w:sz w:val="20"/>
                <w:szCs w:val="22"/>
              </w:rPr>
              <w:t>)</w:t>
            </w:r>
          </w:p>
          <w:p w14:paraId="41DE26E6" w14:textId="2E66D4B3" w:rsidR="003A5F0B" w:rsidRPr="003A5F0B" w:rsidRDefault="003A5F0B" w:rsidP="003A5F0B">
            <w:pPr>
              <w:ind w:left="615"/>
              <w:jc w:val="both"/>
              <w:rPr>
                <w:i/>
                <w:color w:val="FF0000"/>
                <w:sz w:val="20"/>
                <w:szCs w:val="22"/>
              </w:rPr>
            </w:pPr>
            <w:r w:rsidRPr="003A5F0B">
              <w:rPr>
                <w:b/>
                <w:sz w:val="20"/>
                <w:szCs w:val="22"/>
              </w:rPr>
              <w:t>Extension of Time/Changes to End Date</w:t>
            </w:r>
            <w:r w:rsidRPr="003A5F0B">
              <w:rPr>
                <w:sz w:val="20"/>
                <w:szCs w:val="22"/>
              </w:rPr>
              <w:t xml:space="preserve"> </w:t>
            </w:r>
            <w:r w:rsidRPr="003A5F0B">
              <w:rPr>
                <w:b/>
                <w:sz w:val="20"/>
                <w:szCs w:val="22"/>
              </w:rPr>
              <w:t>-</w:t>
            </w:r>
            <w:r w:rsidRPr="003A5F0B">
              <w:rPr>
                <w:sz w:val="20"/>
                <w:szCs w:val="22"/>
              </w:rPr>
              <w:t xml:space="preserve"> </w:t>
            </w:r>
            <w:r w:rsidRPr="00566E0D">
              <w:rPr>
                <w:i/>
                <w:sz w:val="20"/>
                <w:szCs w:val="22"/>
              </w:rPr>
              <w:t xml:space="preserve">Indicate changes to the term (Start/End date). </w:t>
            </w:r>
            <w:r w:rsidRPr="00566E0D">
              <w:rPr>
                <w:i/>
                <w:color w:val="FF0000"/>
                <w:sz w:val="20"/>
                <w:szCs w:val="22"/>
              </w:rPr>
              <w:t>Note: Changes to the end date can only be made before the PO expires. Changes past</w:t>
            </w:r>
            <w:r w:rsidR="008A41C4">
              <w:rPr>
                <w:i/>
                <w:color w:val="FF0000"/>
                <w:sz w:val="20"/>
                <w:szCs w:val="22"/>
              </w:rPr>
              <w:t xml:space="preserve"> the PO expiration date will </w:t>
            </w:r>
            <w:r w:rsidRPr="00566E0D">
              <w:rPr>
                <w:i/>
                <w:color w:val="FF0000"/>
                <w:sz w:val="20"/>
                <w:szCs w:val="22"/>
              </w:rPr>
              <w:t xml:space="preserve">require </w:t>
            </w:r>
            <w:r w:rsidR="008A41C4">
              <w:rPr>
                <w:i/>
                <w:color w:val="FF0000"/>
                <w:sz w:val="20"/>
                <w:szCs w:val="22"/>
              </w:rPr>
              <w:t xml:space="preserve">a </w:t>
            </w:r>
            <w:r w:rsidRPr="00566E0D">
              <w:rPr>
                <w:i/>
                <w:color w:val="FF0000"/>
                <w:sz w:val="20"/>
                <w:szCs w:val="22"/>
              </w:rPr>
              <w:t>new PO.</w:t>
            </w:r>
          </w:p>
          <w:p w14:paraId="0AACA874" w14:textId="70250E11" w:rsidR="003A5F0B" w:rsidRPr="003A5F0B" w:rsidRDefault="003A5F0B" w:rsidP="003A5F0B">
            <w:pPr>
              <w:spacing w:before="60" w:after="60"/>
              <w:ind w:left="615"/>
              <w:jc w:val="both"/>
              <w:rPr>
                <w:sz w:val="20"/>
                <w:szCs w:val="22"/>
              </w:rPr>
            </w:pPr>
            <w:r w:rsidRPr="003A5F0B">
              <w:rPr>
                <w:b/>
                <w:sz w:val="20"/>
                <w:szCs w:val="22"/>
              </w:rPr>
              <w:t xml:space="preserve">Changing an EXISTING item – </w:t>
            </w:r>
            <w:r w:rsidRPr="00566E0D">
              <w:rPr>
                <w:i/>
                <w:sz w:val="20"/>
                <w:szCs w:val="22"/>
              </w:rPr>
              <w:t>include PO Line Item Number, No</w:t>
            </w:r>
            <w:r w:rsidR="009738B4">
              <w:rPr>
                <w:i/>
                <w:sz w:val="20"/>
                <w:szCs w:val="22"/>
              </w:rPr>
              <w:t xml:space="preserve">n-Quantity or Quantity, </w:t>
            </w:r>
            <w:r w:rsidR="00703AF3">
              <w:rPr>
                <w:i/>
                <w:sz w:val="20"/>
                <w:szCs w:val="22"/>
              </w:rPr>
              <w:t>Unit of M</w:t>
            </w:r>
            <w:r w:rsidR="009738B4">
              <w:rPr>
                <w:i/>
                <w:sz w:val="20"/>
                <w:szCs w:val="22"/>
              </w:rPr>
              <w:t>easure</w:t>
            </w:r>
            <w:r w:rsidRPr="00566E0D">
              <w:rPr>
                <w:i/>
                <w:sz w:val="20"/>
                <w:szCs w:val="22"/>
              </w:rPr>
              <w:t>, Commodity Code, Description, Cost, Account &amp; Object Code</w:t>
            </w:r>
            <w:r w:rsidR="009738B4">
              <w:rPr>
                <w:i/>
                <w:sz w:val="20"/>
                <w:szCs w:val="22"/>
              </w:rPr>
              <w:t xml:space="preserve"> (if different from above)</w:t>
            </w:r>
            <w:r w:rsidRPr="00566E0D">
              <w:rPr>
                <w:i/>
                <w:sz w:val="20"/>
                <w:szCs w:val="22"/>
              </w:rPr>
              <w:t>, % and $ amount to be charged for each account.</w:t>
            </w:r>
          </w:p>
          <w:p w14:paraId="7DDAB3DC" w14:textId="1DF7E694" w:rsidR="003A5F0B" w:rsidRPr="00566E0D" w:rsidRDefault="003A5F0B" w:rsidP="003A5F0B">
            <w:pPr>
              <w:ind w:left="615"/>
              <w:jc w:val="both"/>
              <w:rPr>
                <w:i/>
                <w:sz w:val="20"/>
                <w:szCs w:val="22"/>
              </w:rPr>
            </w:pPr>
            <w:r w:rsidRPr="003A5F0B">
              <w:rPr>
                <w:b/>
                <w:sz w:val="20"/>
                <w:szCs w:val="22"/>
              </w:rPr>
              <w:t xml:space="preserve">Adding a NEW item – </w:t>
            </w:r>
            <w:r w:rsidRPr="00566E0D">
              <w:rPr>
                <w:i/>
                <w:sz w:val="20"/>
                <w:szCs w:val="22"/>
              </w:rPr>
              <w:t>For each new item you must inc</w:t>
            </w:r>
            <w:r w:rsidR="00703AF3">
              <w:rPr>
                <w:i/>
                <w:sz w:val="20"/>
                <w:szCs w:val="22"/>
              </w:rPr>
              <w:t>lude Non-Quantity or Quantity, Unit of M</w:t>
            </w:r>
            <w:r w:rsidRPr="00566E0D">
              <w:rPr>
                <w:i/>
                <w:sz w:val="20"/>
                <w:szCs w:val="22"/>
              </w:rPr>
              <w:t>easure, Commodity Code, Description, Cost, Account &amp; Object Code</w:t>
            </w:r>
            <w:r w:rsidR="009738B4">
              <w:rPr>
                <w:i/>
                <w:sz w:val="20"/>
                <w:szCs w:val="22"/>
              </w:rPr>
              <w:t xml:space="preserve"> (if different from above)</w:t>
            </w:r>
            <w:r w:rsidRPr="00566E0D">
              <w:rPr>
                <w:i/>
                <w:sz w:val="20"/>
                <w:szCs w:val="22"/>
              </w:rPr>
              <w:t>, % and $ amount to be charged for each account.</w:t>
            </w:r>
          </w:p>
          <w:p w14:paraId="1F323599" w14:textId="090902C6" w:rsidR="003A5F0B" w:rsidRPr="003A5F0B" w:rsidRDefault="003A5F0B" w:rsidP="003A5F0B">
            <w:pPr>
              <w:spacing w:before="60" w:after="60"/>
              <w:ind w:left="615"/>
              <w:jc w:val="both"/>
              <w:rPr>
                <w:sz w:val="20"/>
                <w:szCs w:val="22"/>
              </w:rPr>
            </w:pPr>
            <w:r w:rsidRPr="003A5F0B">
              <w:rPr>
                <w:b/>
                <w:sz w:val="20"/>
                <w:szCs w:val="22"/>
              </w:rPr>
              <w:t xml:space="preserve">Delivery – </w:t>
            </w:r>
            <w:r w:rsidRPr="00566E0D">
              <w:rPr>
                <w:i/>
                <w:sz w:val="20"/>
                <w:szCs w:val="22"/>
              </w:rPr>
              <w:t>Changes to delivery instructions, final delivery and/or receiving address</w:t>
            </w:r>
          </w:p>
          <w:p w14:paraId="39BC18A8" w14:textId="05126C91" w:rsidR="003A5F0B" w:rsidRPr="003A5F0B" w:rsidRDefault="003A5F0B" w:rsidP="003A5F0B">
            <w:pPr>
              <w:spacing w:after="60"/>
              <w:ind w:left="615"/>
              <w:jc w:val="both"/>
              <w:rPr>
                <w:sz w:val="20"/>
                <w:szCs w:val="22"/>
              </w:rPr>
            </w:pPr>
            <w:r w:rsidRPr="003A5F0B">
              <w:rPr>
                <w:b/>
                <w:sz w:val="20"/>
                <w:szCs w:val="22"/>
              </w:rPr>
              <w:t xml:space="preserve">Vendor - </w:t>
            </w:r>
            <w:r w:rsidRPr="003A5F0B">
              <w:rPr>
                <w:sz w:val="20"/>
                <w:szCs w:val="22"/>
              </w:rPr>
              <w:t xml:space="preserve"> </w:t>
            </w:r>
            <w:r w:rsidRPr="00566E0D">
              <w:rPr>
                <w:i/>
                <w:sz w:val="20"/>
                <w:szCs w:val="22"/>
              </w:rPr>
              <w:t>Changes to Vendor information</w:t>
            </w:r>
          </w:p>
          <w:p w14:paraId="2DBFB943" w14:textId="152D3547" w:rsidR="003A5F0B" w:rsidRPr="003A5F0B" w:rsidRDefault="003A5F0B" w:rsidP="003A5F0B">
            <w:pPr>
              <w:spacing w:after="60"/>
              <w:ind w:left="615"/>
              <w:jc w:val="both"/>
              <w:rPr>
                <w:sz w:val="20"/>
                <w:szCs w:val="22"/>
              </w:rPr>
            </w:pPr>
            <w:r w:rsidRPr="003A5F0B">
              <w:rPr>
                <w:b/>
                <w:sz w:val="20"/>
                <w:szCs w:val="22"/>
              </w:rPr>
              <w:t xml:space="preserve">Additional Item Information – </w:t>
            </w:r>
            <w:r w:rsidRPr="00566E0D">
              <w:rPr>
                <w:i/>
                <w:sz w:val="20"/>
                <w:szCs w:val="22"/>
              </w:rPr>
              <w:t>Changes to Freight, Shipping/Handling, Full Order Discount or Trade-in information</w:t>
            </w:r>
          </w:p>
        </w:tc>
      </w:tr>
      <w:tr w:rsidR="004B3A45" w:rsidRPr="006E2502" w14:paraId="1BB1E27D" w14:textId="77777777" w:rsidTr="007637E9">
        <w:trPr>
          <w:trHeight w:val="6263"/>
        </w:trPr>
        <w:tc>
          <w:tcPr>
            <w:tcW w:w="10961" w:type="dxa"/>
            <w:gridSpan w:val="2"/>
          </w:tcPr>
          <w:p w14:paraId="72F0D1EA" w14:textId="6E1FBEEE" w:rsidR="004B3A45" w:rsidRPr="003A5F0B" w:rsidRDefault="006E2502" w:rsidP="002E4D88">
            <w:pPr>
              <w:rPr>
                <w:sz w:val="22"/>
                <w:szCs w:val="22"/>
              </w:rPr>
            </w:pPr>
            <w:r w:rsidRPr="007D6141">
              <w:rPr>
                <w:b/>
                <w:sz w:val="22"/>
                <w:szCs w:val="22"/>
                <w:u w:val="single"/>
              </w:rPr>
              <w:lastRenderedPageBreak/>
              <w:t>Description for Amendment Request</w:t>
            </w:r>
            <w:r w:rsidR="0034280D">
              <w:rPr>
                <w:b/>
                <w:sz w:val="22"/>
                <w:szCs w:val="22"/>
              </w:rPr>
              <w:t>:</w:t>
            </w:r>
            <w:r w:rsidR="003A5F0B">
              <w:rPr>
                <w:b/>
                <w:sz w:val="22"/>
                <w:szCs w:val="22"/>
              </w:rPr>
              <w:t xml:space="preserve"> </w:t>
            </w:r>
            <w:r w:rsidR="003A5F0B" w:rsidRPr="00566E0D">
              <w:rPr>
                <w:sz w:val="22"/>
                <w:szCs w:val="22"/>
              </w:rPr>
              <w:t>(include supporting documentation)</w:t>
            </w:r>
          </w:p>
        </w:tc>
      </w:tr>
    </w:tbl>
    <w:p w14:paraId="29C551BC" w14:textId="760248E3" w:rsidR="00CB7CC9" w:rsidRDefault="00CB7CC9" w:rsidP="00880AAF">
      <w:pPr>
        <w:rPr>
          <w:b/>
          <w:i/>
          <w:color w:val="808080" w:themeColor="background1" w:themeShade="80"/>
        </w:rPr>
      </w:pPr>
    </w:p>
    <w:sectPr w:rsidR="00CB7CC9" w:rsidSect="00D2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17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79F4" w14:textId="77777777" w:rsidR="008C060F" w:rsidRDefault="008C060F" w:rsidP="006513D2">
      <w:r>
        <w:separator/>
      </w:r>
    </w:p>
  </w:endnote>
  <w:endnote w:type="continuationSeparator" w:id="0">
    <w:p w14:paraId="45CE219E" w14:textId="77777777" w:rsidR="008C060F" w:rsidRDefault="008C060F" w:rsidP="006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45B6" w14:textId="77777777" w:rsidR="00B373C1" w:rsidRDefault="00B373C1" w:rsidP="002438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C51E3" w14:textId="77777777" w:rsidR="00B373C1" w:rsidRDefault="00B373C1" w:rsidP="00B373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553B" w14:textId="7B0A71AD" w:rsidR="00BC56A3" w:rsidRPr="007637E9" w:rsidRDefault="00E211EC" w:rsidP="00B373C1">
    <w:pPr>
      <w:pStyle w:val="Footer"/>
      <w:ind w:right="360"/>
      <w:rPr>
        <w:sz w:val="20"/>
      </w:rPr>
    </w:pPr>
    <w:r w:rsidRPr="007637E9">
      <w:rPr>
        <w:sz w:val="20"/>
      </w:rPr>
      <w:t>P</w:t>
    </w:r>
    <w:r w:rsidR="007E469A">
      <w:rPr>
        <w:sz w:val="20"/>
      </w:rPr>
      <w:t xml:space="preserve">urchase </w:t>
    </w:r>
    <w:r w:rsidRPr="007637E9">
      <w:rPr>
        <w:sz w:val="20"/>
      </w:rPr>
      <w:t>O</w:t>
    </w:r>
    <w:r w:rsidR="007E469A">
      <w:rPr>
        <w:sz w:val="20"/>
      </w:rPr>
      <w:t xml:space="preserve">rder </w:t>
    </w:r>
    <w:r w:rsidRPr="007637E9">
      <w:rPr>
        <w:sz w:val="20"/>
      </w:rPr>
      <w:t>A</w:t>
    </w:r>
    <w:r w:rsidR="007E469A">
      <w:rPr>
        <w:sz w:val="20"/>
      </w:rPr>
      <w:t>mendment</w:t>
    </w:r>
    <w:r w:rsidRPr="007637E9">
      <w:rPr>
        <w:sz w:val="20"/>
      </w:rPr>
      <w:t xml:space="preserve"> Request November </w:t>
    </w:r>
    <w:r w:rsidR="00517ECB">
      <w:rPr>
        <w:sz w:val="20"/>
      </w:rPr>
      <w:t xml:space="preserve">2020 </w:t>
    </w:r>
    <w:r w:rsidR="00517ECB">
      <w:rPr>
        <w:sz w:val="20"/>
      </w:rPr>
      <w:t>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8911" w14:textId="77777777" w:rsidR="00517ECB" w:rsidRDefault="0051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072C" w14:textId="77777777" w:rsidR="008C060F" w:rsidRDefault="008C060F" w:rsidP="006513D2">
      <w:r>
        <w:separator/>
      </w:r>
    </w:p>
  </w:footnote>
  <w:footnote w:type="continuationSeparator" w:id="0">
    <w:p w14:paraId="24CCD6F8" w14:textId="77777777" w:rsidR="008C060F" w:rsidRDefault="008C060F" w:rsidP="0065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DBE5" w14:textId="77777777" w:rsidR="00517ECB" w:rsidRDefault="00517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ED9A" w14:textId="77777777" w:rsidR="00517ECB" w:rsidRDefault="00517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59AA" w14:textId="77777777" w:rsidR="00517ECB" w:rsidRDefault="00517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49B9"/>
    <w:multiLevelType w:val="hybridMultilevel"/>
    <w:tmpl w:val="0B7877A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17065E2"/>
    <w:multiLevelType w:val="hybridMultilevel"/>
    <w:tmpl w:val="C62649CA"/>
    <w:lvl w:ilvl="0" w:tplc="1B969ED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3487"/>
    <w:multiLevelType w:val="hybridMultilevel"/>
    <w:tmpl w:val="4C78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4029"/>
    <w:multiLevelType w:val="hybridMultilevel"/>
    <w:tmpl w:val="4C78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DEB"/>
    <w:multiLevelType w:val="hybridMultilevel"/>
    <w:tmpl w:val="E92CC676"/>
    <w:lvl w:ilvl="0" w:tplc="741246E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B969E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34390"/>
    <w:multiLevelType w:val="hybridMultilevel"/>
    <w:tmpl w:val="5D70251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E703329"/>
    <w:multiLevelType w:val="hybridMultilevel"/>
    <w:tmpl w:val="D862C5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1CC0F78"/>
    <w:multiLevelType w:val="hybridMultilevel"/>
    <w:tmpl w:val="4858C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684B93"/>
    <w:multiLevelType w:val="hybridMultilevel"/>
    <w:tmpl w:val="4C78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0A5A"/>
    <w:multiLevelType w:val="hybridMultilevel"/>
    <w:tmpl w:val="57A6DC54"/>
    <w:lvl w:ilvl="0" w:tplc="1D62B0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B1257"/>
    <w:multiLevelType w:val="hybridMultilevel"/>
    <w:tmpl w:val="A3A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85"/>
    <w:rsid w:val="00015908"/>
    <w:rsid w:val="0002216F"/>
    <w:rsid w:val="00043928"/>
    <w:rsid w:val="00081E72"/>
    <w:rsid w:val="000D00CD"/>
    <w:rsid w:val="0011020C"/>
    <w:rsid w:val="001141B7"/>
    <w:rsid w:val="00123C1E"/>
    <w:rsid w:val="0014778E"/>
    <w:rsid w:val="00180DF1"/>
    <w:rsid w:val="0018569A"/>
    <w:rsid w:val="00193273"/>
    <w:rsid w:val="001D4444"/>
    <w:rsid w:val="00217E1D"/>
    <w:rsid w:val="002549A1"/>
    <w:rsid w:val="00274C6D"/>
    <w:rsid w:val="002B2685"/>
    <w:rsid w:val="002D52DA"/>
    <w:rsid w:val="002E4D88"/>
    <w:rsid w:val="002F1AC4"/>
    <w:rsid w:val="003221D8"/>
    <w:rsid w:val="00324CD0"/>
    <w:rsid w:val="0034280D"/>
    <w:rsid w:val="00370301"/>
    <w:rsid w:val="003846CD"/>
    <w:rsid w:val="003969FF"/>
    <w:rsid w:val="003A5F0B"/>
    <w:rsid w:val="003B7E06"/>
    <w:rsid w:val="00407513"/>
    <w:rsid w:val="00416FC0"/>
    <w:rsid w:val="00455583"/>
    <w:rsid w:val="004B3A45"/>
    <w:rsid w:val="004C499A"/>
    <w:rsid w:val="005058BA"/>
    <w:rsid w:val="00517ECB"/>
    <w:rsid w:val="00555382"/>
    <w:rsid w:val="00566E0D"/>
    <w:rsid w:val="005830AD"/>
    <w:rsid w:val="00591050"/>
    <w:rsid w:val="006210B6"/>
    <w:rsid w:val="006513D2"/>
    <w:rsid w:val="00680C8F"/>
    <w:rsid w:val="006A2620"/>
    <w:rsid w:val="006E2502"/>
    <w:rsid w:val="006E75B4"/>
    <w:rsid w:val="00703AF3"/>
    <w:rsid w:val="007116B3"/>
    <w:rsid w:val="007637E9"/>
    <w:rsid w:val="00764400"/>
    <w:rsid w:val="00790EC0"/>
    <w:rsid w:val="0079122F"/>
    <w:rsid w:val="007A15D0"/>
    <w:rsid w:val="007D1A13"/>
    <w:rsid w:val="007D6141"/>
    <w:rsid w:val="007D7A83"/>
    <w:rsid w:val="007E1BB2"/>
    <w:rsid w:val="007E469A"/>
    <w:rsid w:val="00811382"/>
    <w:rsid w:val="00830A80"/>
    <w:rsid w:val="00842A3F"/>
    <w:rsid w:val="00852FA1"/>
    <w:rsid w:val="00880AAF"/>
    <w:rsid w:val="00881A38"/>
    <w:rsid w:val="008A1075"/>
    <w:rsid w:val="008A41C4"/>
    <w:rsid w:val="008B5316"/>
    <w:rsid w:val="008B7180"/>
    <w:rsid w:val="008C060F"/>
    <w:rsid w:val="008C3623"/>
    <w:rsid w:val="008F735E"/>
    <w:rsid w:val="009145BB"/>
    <w:rsid w:val="009318AB"/>
    <w:rsid w:val="00946C30"/>
    <w:rsid w:val="009738B4"/>
    <w:rsid w:val="009D42D6"/>
    <w:rsid w:val="00A26901"/>
    <w:rsid w:val="00AC3155"/>
    <w:rsid w:val="00AC5DE8"/>
    <w:rsid w:val="00AD2538"/>
    <w:rsid w:val="00AD4378"/>
    <w:rsid w:val="00AF0FB2"/>
    <w:rsid w:val="00B35E37"/>
    <w:rsid w:val="00B373C1"/>
    <w:rsid w:val="00BC56A3"/>
    <w:rsid w:val="00BC5A7F"/>
    <w:rsid w:val="00BC5F97"/>
    <w:rsid w:val="00BD153A"/>
    <w:rsid w:val="00C50406"/>
    <w:rsid w:val="00C5391C"/>
    <w:rsid w:val="00C66AA2"/>
    <w:rsid w:val="00C95506"/>
    <w:rsid w:val="00CA05FF"/>
    <w:rsid w:val="00CB2F13"/>
    <w:rsid w:val="00CB6FD6"/>
    <w:rsid w:val="00CB7CC9"/>
    <w:rsid w:val="00CF4093"/>
    <w:rsid w:val="00D045ED"/>
    <w:rsid w:val="00D22D80"/>
    <w:rsid w:val="00D26118"/>
    <w:rsid w:val="00D8298D"/>
    <w:rsid w:val="00DB1A1D"/>
    <w:rsid w:val="00DB1DCA"/>
    <w:rsid w:val="00DD1C01"/>
    <w:rsid w:val="00DE5668"/>
    <w:rsid w:val="00DF0B43"/>
    <w:rsid w:val="00DF44A2"/>
    <w:rsid w:val="00E0446B"/>
    <w:rsid w:val="00E211EC"/>
    <w:rsid w:val="00E3135A"/>
    <w:rsid w:val="00E738F9"/>
    <w:rsid w:val="00E800A6"/>
    <w:rsid w:val="00E8252C"/>
    <w:rsid w:val="00EB0A2D"/>
    <w:rsid w:val="00EB7E0A"/>
    <w:rsid w:val="00EE21AA"/>
    <w:rsid w:val="00F14146"/>
    <w:rsid w:val="00F23A72"/>
    <w:rsid w:val="00F30C79"/>
    <w:rsid w:val="00F318C8"/>
    <w:rsid w:val="00F6573F"/>
    <w:rsid w:val="00F677AB"/>
    <w:rsid w:val="00F922DF"/>
    <w:rsid w:val="00FC1685"/>
    <w:rsid w:val="00FD40BF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4421B"/>
  <w15:docId w15:val="{5A99AF1D-5B13-4FE9-B654-4BC95562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D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0C7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C5DE8"/>
    <w:rPr>
      <w:color w:val="0000FF"/>
      <w:u w:val="single"/>
    </w:rPr>
  </w:style>
  <w:style w:type="paragraph" w:customStyle="1" w:styleId="Default">
    <w:name w:val="Default"/>
    <w:rsid w:val="00621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C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C8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nn\Downloads\Purchase%20Order%20Amendment%20form%20for%20Campus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Amendment form for Campus use</Template>
  <TotalTime>1</TotalTime>
  <Pages>2</Pages>
  <Words>273</Words>
  <Characters>1541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College Park Purchasing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Munn</dc:creator>
  <cp:lastModifiedBy>Kimberly Watson</cp:lastModifiedBy>
  <cp:revision>2</cp:revision>
  <cp:lastPrinted>2017-11-03T17:35:00Z</cp:lastPrinted>
  <dcterms:created xsi:type="dcterms:W3CDTF">2020-11-23T15:02:00Z</dcterms:created>
  <dcterms:modified xsi:type="dcterms:W3CDTF">2020-11-23T15:02:00Z</dcterms:modified>
</cp:coreProperties>
</file>