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E9" w:rsidRPr="0034270C" w:rsidRDefault="00284DA0" w:rsidP="0070556D">
      <w:pPr>
        <w:shd w:val="clear" w:color="auto" w:fill="BFBFBF" w:themeFill="background1" w:themeFillShade="BF"/>
        <w:spacing w:after="0"/>
        <w:jc w:val="center"/>
        <w:rPr>
          <w:b/>
          <w:noProof/>
          <w:sz w:val="24"/>
          <w:szCs w:val="24"/>
        </w:rPr>
      </w:pPr>
      <w:r w:rsidRPr="0034270C">
        <w:rPr>
          <w:b/>
          <w:noProof/>
          <w:sz w:val="24"/>
          <w:szCs w:val="24"/>
        </w:rPr>
        <w:t xml:space="preserve">UMCP </w:t>
      </w:r>
      <w:r w:rsidR="004C7186" w:rsidRPr="0034270C">
        <w:rPr>
          <w:b/>
          <w:noProof/>
          <w:sz w:val="24"/>
          <w:szCs w:val="24"/>
        </w:rPr>
        <w:t>Business Diversity Mission</w:t>
      </w:r>
    </w:p>
    <w:p w:rsidR="004C7186" w:rsidRDefault="004C7186" w:rsidP="004C7186">
      <w:pPr>
        <w:spacing w:after="0"/>
        <w:rPr>
          <w:b/>
          <w:noProof/>
          <w:sz w:val="24"/>
          <w:szCs w:val="24"/>
        </w:rPr>
      </w:pPr>
    </w:p>
    <w:p w:rsidR="004C7186" w:rsidRPr="0034270C" w:rsidRDefault="004C7186" w:rsidP="00E571E5">
      <w:pPr>
        <w:spacing w:after="0"/>
        <w:jc w:val="both"/>
        <w:rPr>
          <w:noProof/>
        </w:rPr>
      </w:pPr>
      <w:r w:rsidRPr="0034270C">
        <w:rPr>
          <w:noProof/>
        </w:rPr>
        <w:t>The Office of Business Diversity is</w:t>
      </w:r>
      <w:r w:rsidR="00D7616E" w:rsidRPr="0034270C">
        <w:rPr>
          <w:noProof/>
        </w:rPr>
        <w:t xml:space="preserve"> commited to inclusiveness </w:t>
      </w:r>
      <w:r w:rsidR="00532FE1" w:rsidRPr="0034270C">
        <w:rPr>
          <w:noProof/>
        </w:rPr>
        <w:t>in the procurement process</w:t>
      </w:r>
      <w:r w:rsidR="00F70EA3" w:rsidRPr="0034270C">
        <w:rPr>
          <w:noProof/>
        </w:rPr>
        <w:t>, w</w:t>
      </w:r>
      <w:r w:rsidR="00532FE1" w:rsidRPr="0034270C">
        <w:rPr>
          <w:noProof/>
        </w:rPr>
        <w:t>ork</w:t>
      </w:r>
      <w:r w:rsidR="00F70EA3" w:rsidRPr="0034270C">
        <w:rPr>
          <w:noProof/>
        </w:rPr>
        <w:t>ing</w:t>
      </w:r>
      <w:r w:rsidR="00532FE1" w:rsidRPr="0034270C">
        <w:rPr>
          <w:noProof/>
        </w:rPr>
        <w:t xml:space="preserve"> with small and minority businesses to educate, connect and encourage relationship</w:t>
      </w:r>
      <w:r w:rsidR="00F70EA3" w:rsidRPr="0034270C">
        <w:rPr>
          <w:noProof/>
        </w:rPr>
        <w:t>s.  Providing viable procurement</w:t>
      </w:r>
      <w:r w:rsidR="00532FE1" w:rsidRPr="0034270C">
        <w:rPr>
          <w:noProof/>
        </w:rPr>
        <w:t xml:space="preserve"> opportunities </w:t>
      </w:r>
      <w:r w:rsidR="00F70EA3" w:rsidRPr="0034270C">
        <w:rPr>
          <w:noProof/>
        </w:rPr>
        <w:t>with an overall result of being a part of the</w:t>
      </w:r>
      <w:r w:rsidR="00532FE1" w:rsidRPr="0034270C">
        <w:rPr>
          <w:noProof/>
        </w:rPr>
        <w:t xml:space="preserve"> economic growth</w:t>
      </w:r>
      <w:r w:rsidR="00D7616E" w:rsidRPr="0034270C">
        <w:rPr>
          <w:noProof/>
        </w:rPr>
        <w:t xml:space="preserve"> in our community.</w:t>
      </w:r>
      <w:r w:rsidR="00DA3E8F" w:rsidRPr="0034270C">
        <w:rPr>
          <w:noProof/>
        </w:rPr>
        <w:t xml:space="preserve">  </w:t>
      </w:r>
      <w:r w:rsidR="00863F3E" w:rsidRPr="0034270C">
        <w:rPr>
          <w:noProof/>
        </w:rPr>
        <w:t>Accomplishing this</w:t>
      </w:r>
      <w:r w:rsidR="00DA3E8F" w:rsidRPr="0034270C">
        <w:rPr>
          <w:noProof/>
        </w:rPr>
        <w:t xml:space="preserve"> through outreach, education and connecting the purchasing members of the University with businesses that desire to work with UMCP.</w:t>
      </w:r>
    </w:p>
    <w:p w:rsidR="00A10494" w:rsidRDefault="00C70EC2" w:rsidP="004C7186">
      <w:pPr>
        <w:spacing w:after="0"/>
        <w:rPr>
          <w:noProof/>
          <w:sz w:val="24"/>
          <w:szCs w:val="24"/>
        </w:rPr>
      </w:pPr>
      <w:r w:rsidRPr="004C7186">
        <w:rPr>
          <w:b/>
          <w:noProof/>
          <w:sz w:val="24"/>
          <w:szCs w:val="24"/>
        </w:rPr>
        <w:drawing>
          <wp:anchor distT="0" distB="0" distL="114300" distR="114300" simplePos="0" relativeHeight="251658240" behindDoc="0" locked="0" layoutInCell="1" allowOverlap="1">
            <wp:simplePos x="0" y="0"/>
            <wp:positionH relativeFrom="margin">
              <wp:posOffset>327660</wp:posOffset>
            </wp:positionH>
            <wp:positionV relativeFrom="paragraph">
              <wp:posOffset>178435</wp:posOffset>
            </wp:positionV>
            <wp:extent cx="2042160" cy="1356360"/>
            <wp:effectExtent l="0" t="0" r="0" b="0"/>
            <wp:wrapTopAndBottom/>
            <wp:docPr id="2" name="Picture 2" descr="Image result for business diversity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siness diversity pho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3009" w:rsidRPr="0034270C" w:rsidRDefault="00253475" w:rsidP="00253475">
      <w:pPr>
        <w:shd w:val="clear" w:color="auto" w:fill="BFBFBF" w:themeFill="background1" w:themeFillShade="BF"/>
        <w:spacing w:after="0"/>
        <w:jc w:val="center"/>
        <w:rPr>
          <w:b/>
          <w:noProof/>
          <w:sz w:val="24"/>
          <w:szCs w:val="24"/>
        </w:rPr>
      </w:pPr>
      <w:r w:rsidRPr="0034270C">
        <w:rPr>
          <w:b/>
          <w:noProof/>
          <w:sz w:val="24"/>
          <w:szCs w:val="24"/>
        </w:rPr>
        <w:t>UMCP Commitment</w:t>
      </w:r>
      <w:r w:rsidR="00A10494" w:rsidRPr="0034270C">
        <w:rPr>
          <w:b/>
          <w:noProof/>
          <w:sz w:val="24"/>
          <w:szCs w:val="24"/>
        </w:rPr>
        <w:t xml:space="preserve"> to Diversity</w:t>
      </w:r>
    </w:p>
    <w:p w:rsidR="00063009" w:rsidRDefault="00063009" w:rsidP="00063009">
      <w:pPr>
        <w:spacing w:after="0"/>
        <w:rPr>
          <w:noProof/>
          <w:sz w:val="24"/>
          <w:szCs w:val="24"/>
        </w:rPr>
      </w:pPr>
    </w:p>
    <w:p w:rsidR="00063009" w:rsidRPr="0034270C" w:rsidRDefault="00063009" w:rsidP="00E571E5">
      <w:pPr>
        <w:spacing w:after="0"/>
        <w:jc w:val="both"/>
        <w:rPr>
          <w:noProof/>
        </w:rPr>
      </w:pPr>
      <w:r w:rsidRPr="0034270C">
        <w:rPr>
          <w:noProof/>
        </w:rPr>
        <w:t xml:space="preserve">The University of Maryland  College Park Campus is committed to diversity, equity and inclusion.  Always seeking businesses  that want to provide </w:t>
      </w:r>
      <w:r w:rsidR="00233B75">
        <w:rPr>
          <w:noProof/>
        </w:rPr>
        <w:t>excellent services and or commo</w:t>
      </w:r>
      <w:r w:rsidRPr="0034270C">
        <w:rPr>
          <w:noProof/>
        </w:rPr>
        <w:t>dities</w:t>
      </w:r>
      <w:r w:rsidR="004D113C" w:rsidRPr="0034270C">
        <w:rPr>
          <w:noProof/>
        </w:rPr>
        <w:t>.</w:t>
      </w:r>
    </w:p>
    <w:p w:rsidR="00063009" w:rsidRDefault="00063009" w:rsidP="00E571E5">
      <w:pPr>
        <w:spacing w:after="0"/>
        <w:jc w:val="both"/>
        <w:rPr>
          <w:b/>
          <w:noProof/>
          <w:sz w:val="28"/>
          <w:szCs w:val="28"/>
        </w:rPr>
      </w:pPr>
    </w:p>
    <w:p w:rsidR="007B1B34" w:rsidRPr="0034270C" w:rsidRDefault="007B1B34" w:rsidP="007B1B34">
      <w:pPr>
        <w:shd w:val="clear" w:color="auto" w:fill="BFBFBF" w:themeFill="background1" w:themeFillShade="BF"/>
        <w:spacing w:after="0"/>
        <w:jc w:val="center"/>
        <w:rPr>
          <w:b/>
          <w:noProof/>
          <w:sz w:val="24"/>
          <w:szCs w:val="24"/>
        </w:rPr>
      </w:pPr>
      <w:r w:rsidRPr="0034270C">
        <w:rPr>
          <w:b/>
          <w:noProof/>
          <w:sz w:val="24"/>
          <w:szCs w:val="24"/>
        </w:rPr>
        <w:t>Small Business Reserve (SBR) Program</w:t>
      </w:r>
    </w:p>
    <w:p w:rsidR="007B1B34" w:rsidRDefault="007B1B34" w:rsidP="007B1B34">
      <w:pPr>
        <w:spacing w:after="0"/>
        <w:rPr>
          <w:noProof/>
          <w:sz w:val="24"/>
          <w:szCs w:val="24"/>
        </w:rPr>
      </w:pPr>
    </w:p>
    <w:p w:rsidR="007B1B34" w:rsidRPr="0034270C" w:rsidRDefault="007B1B34" w:rsidP="007B1B34">
      <w:pPr>
        <w:spacing w:after="0"/>
        <w:jc w:val="both"/>
        <w:rPr>
          <w:noProof/>
        </w:rPr>
      </w:pPr>
      <w:r w:rsidRPr="0034270C">
        <w:rPr>
          <w:noProof/>
        </w:rPr>
        <w:t>The  Stat</w:t>
      </w:r>
      <w:r w:rsidR="00141380">
        <w:rPr>
          <w:noProof/>
        </w:rPr>
        <w:t>e of Maryland’s Small Business Re</w:t>
      </w:r>
      <w:r w:rsidRPr="0034270C">
        <w:rPr>
          <w:noProof/>
        </w:rPr>
        <w:t xml:space="preserve">serve Program requires Maryland State Agencies, including the University of Maryland to reserve at least 15 percent of their total procurements each year for competition exclusively among Maryland certified Small Business Enterprises.  </w:t>
      </w:r>
      <w:r w:rsidRPr="0034270C">
        <w:rPr>
          <w:noProof/>
        </w:rPr>
        <w:t>The overall goal is to increase economic opportuities for small businesses.</w:t>
      </w:r>
    </w:p>
    <w:p w:rsidR="007607DA" w:rsidRDefault="007607DA" w:rsidP="00063009">
      <w:pPr>
        <w:spacing w:after="0"/>
        <w:rPr>
          <w:b/>
          <w:noProof/>
          <w:sz w:val="28"/>
          <w:szCs w:val="28"/>
        </w:rPr>
      </w:pPr>
    </w:p>
    <w:p w:rsidR="007607DA" w:rsidRPr="0034270C" w:rsidRDefault="007607DA" w:rsidP="00D71434">
      <w:pPr>
        <w:shd w:val="clear" w:color="auto" w:fill="BFBFBF" w:themeFill="background1" w:themeFillShade="BF"/>
        <w:spacing w:after="0"/>
        <w:jc w:val="center"/>
        <w:rPr>
          <w:b/>
          <w:noProof/>
          <w:sz w:val="24"/>
          <w:szCs w:val="24"/>
        </w:rPr>
      </w:pPr>
      <w:r w:rsidRPr="0034270C">
        <w:rPr>
          <w:b/>
          <w:noProof/>
          <w:sz w:val="24"/>
          <w:szCs w:val="24"/>
        </w:rPr>
        <w:t>Minority Business Enterprise (MBE) Program</w:t>
      </w:r>
    </w:p>
    <w:p w:rsidR="0034270C" w:rsidRDefault="0034270C" w:rsidP="00063009">
      <w:pPr>
        <w:spacing w:after="0"/>
      </w:pPr>
    </w:p>
    <w:p w:rsidR="007607DA" w:rsidRDefault="0034270C" w:rsidP="00E571E5">
      <w:pPr>
        <w:spacing w:after="0"/>
        <w:jc w:val="both"/>
        <w:rPr>
          <w:b/>
          <w:noProof/>
          <w:sz w:val="28"/>
          <w:szCs w:val="28"/>
        </w:rPr>
      </w:pPr>
      <w:r>
        <w:t xml:space="preserve">In 1978, Maryland's General Assembly enacted legislation creating the Minority Business Enterprise (MBE) Program to ensure that socially- and economically-disadvantaged small business owners are included </w:t>
      </w:r>
      <w:r w:rsidR="00305A58">
        <w:t>for State</w:t>
      </w:r>
      <w:r>
        <w:t xml:space="preserve"> procurement</w:t>
      </w:r>
      <w:r w:rsidR="00305A58">
        <w:t>s and contracts</w:t>
      </w:r>
      <w:r>
        <w:t>. </w:t>
      </w:r>
      <w:r w:rsidR="00305A58">
        <w:t xml:space="preserve"> </w:t>
      </w:r>
      <w:r>
        <w:t xml:space="preserve">Current MBE regulations </w:t>
      </w:r>
      <w:r w:rsidR="00305A58">
        <w:t>require</w:t>
      </w:r>
      <w:r>
        <w:t xml:space="preserve"> State agencies to make every effort to award an overall minimum goal of 29% of the total dollar value of their procurement contracts </w:t>
      </w:r>
      <w:r w:rsidR="00305A58">
        <w:t xml:space="preserve">either </w:t>
      </w:r>
      <w:r>
        <w:t>directly (prime contractors) or indirectly (subcontractors) to certified MBE firms</w:t>
      </w:r>
      <w:r w:rsidR="00305A58">
        <w:t>.</w:t>
      </w:r>
    </w:p>
    <w:p w:rsidR="007607DA" w:rsidRDefault="007607DA" w:rsidP="00063009">
      <w:pPr>
        <w:spacing w:after="0"/>
        <w:rPr>
          <w:b/>
          <w:noProof/>
          <w:sz w:val="28"/>
          <w:szCs w:val="28"/>
        </w:rPr>
      </w:pPr>
    </w:p>
    <w:p w:rsidR="00D71434" w:rsidRPr="0034270C" w:rsidRDefault="00D71434" w:rsidP="00F17C02">
      <w:pPr>
        <w:shd w:val="clear" w:color="auto" w:fill="BFBFBF" w:themeFill="background1" w:themeFillShade="BF"/>
        <w:spacing w:after="0"/>
        <w:jc w:val="center"/>
        <w:rPr>
          <w:b/>
          <w:noProof/>
          <w:sz w:val="24"/>
          <w:szCs w:val="24"/>
        </w:rPr>
      </w:pPr>
      <w:r w:rsidRPr="0034270C">
        <w:rPr>
          <w:b/>
          <w:noProof/>
          <w:sz w:val="24"/>
          <w:szCs w:val="24"/>
        </w:rPr>
        <w:t>Procurement Process</w:t>
      </w:r>
    </w:p>
    <w:p w:rsidR="004C7F8E" w:rsidRDefault="004C7F8E" w:rsidP="00063009">
      <w:pPr>
        <w:spacing w:after="0"/>
        <w:rPr>
          <w:noProof/>
          <w:sz w:val="24"/>
          <w:szCs w:val="24"/>
        </w:rPr>
      </w:pPr>
    </w:p>
    <w:p w:rsidR="00D71434" w:rsidRPr="0034270C" w:rsidRDefault="00D71434" w:rsidP="00063009">
      <w:pPr>
        <w:spacing w:after="0"/>
        <w:rPr>
          <w:noProof/>
        </w:rPr>
      </w:pPr>
      <w:r w:rsidRPr="0034270C">
        <w:rPr>
          <w:noProof/>
        </w:rPr>
        <w:t>Delegated to Departments</w:t>
      </w:r>
    </w:p>
    <w:p w:rsidR="00D71434" w:rsidRPr="00840D23" w:rsidRDefault="00D71434" w:rsidP="00E571E5">
      <w:pPr>
        <w:pStyle w:val="ListParagraph"/>
        <w:numPr>
          <w:ilvl w:val="0"/>
          <w:numId w:val="1"/>
        </w:numPr>
        <w:spacing w:after="0"/>
        <w:rPr>
          <w:i/>
          <w:noProof/>
        </w:rPr>
      </w:pPr>
      <w:r w:rsidRPr="00840D23">
        <w:rPr>
          <w:i/>
          <w:noProof/>
        </w:rPr>
        <w:t xml:space="preserve">Up </w:t>
      </w:r>
      <w:r w:rsidR="00E571E5" w:rsidRPr="00840D23">
        <w:rPr>
          <w:i/>
          <w:noProof/>
        </w:rPr>
        <w:t>to $5K University</w:t>
      </w:r>
      <w:r w:rsidRPr="00840D23">
        <w:rPr>
          <w:i/>
          <w:noProof/>
        </w:rPr>
        <w:t xml:space="preserve"> Visa </w:t>
      </w:r>
      <w:r w:rsidR="00E571E5" w:rsidRPr="00840D23">
        <w:rPr>
          <w:i/>
          <w:noProof/>
        </w:rPr>
        <w:t>P</w:t>
      </w:r>
      <w:r w:rsidRPr="00840D23">
        <w:rPr>
          <w:i/>
          <w:noProof/>
        </w:rPr>
        <w:t>urchasing Cards and $25K on Delegated POs</w:t>
      </w:r>
    </w:p>
    <w:p w:rsidR="00D71434" w:rsidRDefault="00D71434" w:rsidP="00E571E5">
      <w:pPr>
        <w:pStyle w:val="ListParagraph"/>
        <w:numPr>
          <w:ilvl w:val="0"/>
          <w:numId w:val="1"/>
        </w:numPr>
        <w:spacing w:after="0"/>
        <w:rPr>
          <w:i/>
          <w:noProof/>
        </w:rPr>
      </w:pPr>
      <w:r w:rsidRPr="00840D23">
        <w:rPr>
          <w:i/>
          <w:noProof/>
        </w:rPr>
        <w:t>Over $25K on Vendor Contracts</w:t>
      </w:r>
    </w:p>
    <w:p w:rsidR="00305A58" w:rsidRPr="00840D23" w:rsidRDefault="00305A58" w:rsidP="00305A58">
      <w:pPr>
        <w:pStyle w:val="ListParagraph"/>
        <w:spacing w:after="0"/>
        <w:rPr>
          <w:i/>
          <w:noProof/>
        </w:rPr>
      </w:pPr>
    </w:p>
    <w:p w:rsidR="00E571E5" w:rsidRDefault="00EA004D" w:rsidP="00E571E5">
      <w:pPr>
        <w:spacing w:after="0"/>
        <w:rPr>
          <w:noProof/>
        </w:rPr>
      </w:pPr>
      <w:r>
        <w:rPr>
          <w:noProof/>
        </w:rPr>
        <w:t>Solicitation Process</w:t>
      </w:r>
    </w:p>
    <w:p w:rsidR="00EA004D" w:rsidRDefault="00233B75" w:rsidP="007B1B34">
      <w:pPr>
        <w:pStyle w:val="ListParagraph"/>
        <w:numPr>
          <w:ilvl w:val="0"/>
          <w:numId w:val="2"/>
        </w:numPr>
        <w:spacing w:after="0"/>
        <w:rPr>
          <w:noProof/>
        </w:rPr>
      </w:pPr>
      <w:r>
        <w:rPr>
          <w:noProof/>
        </w:rPr>
        <w:t>$</w:t>
      </w:r>
      <w:r w:rsidR="00EA004D">
        <w:rPr>
          <w:noProof/>
        </w:rPr>
        <w:t>25K-</w:t>
      </w:r>
      <w:r>
        <w:rPr>
          <w:noProof/>
        </w:rPr>
        <w:t>$</w:t>
      </w:r>
      <w:r w:rsidR="00EA004D">
        <w:rPr>
          <w:noProof/>
        </w:rPr>
        <w:t xml:space="preserve">200K- Simplified </w:t>
      </w:r>
      <w:r w:rsidR="007E7310">
        <w:rPr>
          <w:noProof/>
        </w:rPr>
        <w:t xml:space="preserve">Procurement </w:t>
      </w:r>
      <w:r w:rsidR="00EA004D">
        <w:rPr>
          <w:noProof/>
        </w:rPr>
        <w:t xml:space="preserve">Acquistion two </w:t>
      </w:r>
      <w:r w:rsidR="007E7310">
        <w:rPr>
          <w:noProof/>
        </w:rPr>
        <w:t>or more informal quotes solicit</w:t>
      </w:r>
      <w:r w:rsidR="00EA004D">
        <w:rPr>
          <w:noProof/>
        </w:rPr>
        <w:t xml:space="preserve"> by procurement (competed)</w:t>
      </w:r>
    </w:p>
    <w:p w:rsidR="00EA004D" w:rsidRDefault="00EA004D" w:rsidP="007B1B34">
      <w:pPr>
        <w:pStyle w:val="ListParagraph"/>
        <w:numPr>
          <w:ilvl w:val="0"/>
          <w:numId w:val="2"/>
        </w:numPr>
        <w:spacing w:after="0"/>
        <w:rPr>
          <w:noProof/>
        </w:rPr>
      </w:pPr>
      <w:r>
        <w:rPr>
          <w:noProof/>
        </w:rPr>
        <w:t xml:space="preserve">Over </w:t>
      </w:r>
      <w:r w:rsidR="00EF4E3C">
        <w:rPr>
          <w:noProof/>
        </w:rPr>
        <w:t>$200K-Formally advertised on</w:t>
      </w:r>
      <w:r>
        <w:rPr>
          <w:noProof/>
        </w:rPr>
        <w:t xml:space="preserve"> eMaryland Marketplace</w:t>
      </w:r>
      <w:r w:rsidR="00EF4E3C">
        <w:rPr>
          <w:noProof/>
        </w:rPr>
        <w:t>.</w:t>
      </w:r>
    </w:p>
    <w:p w:rsidR="00EA004D" w:rsidRDefault="00EA004D" w:rsidP="007B1B34">
      <w:pPr>
        <w:pStyle w:val="ListParagraph"/>
        <w:numPr>
          <w:ilvl w:val="0"/>
          <w:numId w:val="2"/>
        </w:numPr>
        <w:spacing w:after="0"/>
        <w:rPr>
          <w:noProof/>
        </w:rPr>
      </w:pPr>
      <w:r>
        <w:rPr>
          <w:noProof/>
        </w:rPr>
        <w:t>Utilizing existing contracts (State &amp; Higher Education Consortiums)</w:t>
      </w:r>
    </w:p>
    <w:p w:rsidR="00C70EC2" w:rsidRDefault="00101A9D" w:rsidP="00C70EC2">
      <w:pPr>
        <w:spacing w:after="0"/>
        <w:rPr>
          <w:noProof/>
        </w:rPr>
      </w:pPr>
      <w:r>
        <w:rPr>
          <w:noProof/>
        </w:rPr>
        <w:drawing>
          <wp:inline distT="0" distB="0" distL="0" distR="0" wp14:anchorId="2F0279FD" wp14:editId="0D0EB502">
            <wp:extent cx="2743200" cy="1490345"/>
            <wp:effectExtent l="0" t="0" r="0" b="0"/>
            <wp:docPr id="1" name="Picture 1" descr="https://thumbs.dreamstime.com/t/business-group-showing-ethnic-diversity-12025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humbs.dreamstime.com/t/business-group-showing-ethnic-diversity-120254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490345"/>
                    </a:xfrm>
                    <a:prstGeom prst="rect">
                      <a:avLst/>
                    </a:prstGeom>
                    <a:noFill/>
                    <a:ln>
                      <a:noFill/>
                    </a:ln>
                  </pic:spPr>
                </pic:pic>
              </a:graphicData>
            </a:graphic>
          </wp:inline>
        </w:drawing>
      </w:r>
    </w:p>
    <w:p w:rsidR="00E571E5" w:rsidRDefault="00E571E5" w:rsidP="00E571E5">
      <w:pPr>
        <w:spacing w:after="0"/>
        <w:rPr>
          <w:noProof/>
        </w:rPr>
      </w:pPr>
    </w:p>
    <w:p w:rsidR="00C70EC2" w:rsidRPr="00797F96" w:rsidRDefault="00C70EC2" w:rsidP="00797F96">
      <w:pPr>
        <w:shd w:val="clear" w:color="auto" w:fill="BFBFBF" w:themeFill="background1" w:themeFillShade="BF"/>
        <w:spacing w:after="0"/>
        <w:jc w:val="center"/>
        <w:rPr>
          <w:b/>
          <w:noProof/>
          <w:sz w:val="24"/>
          <w:szCs w:val="24"/>
        </w:rPr>
      </w:pPr>
      <w:r w:rsidRPr="00797F96">
        <w:rPr>
          <w:b/>
          <w:noProof/>
          <w:sz w:val="24"/>
          <w:szCs w:val="24"/>
        </w:rPr>
        <w:t>Business Diversity Programs with the State of Maryland</w:t>
      </w:r>
      <w:r w:rsidR="00797F96">
        <w:rPr>
          <w:b/>
          <w:noProof/>
          <w:sz w:val="24"/>
          <w:szCs w:val="24"/>
        </w:rPr>
        <w:t xml:space="preserve"> Contact Information</w:t>
      </w:r>
    </w:p>
    <w:p w:rsidR="00797F96" w:rsidRDefault="00797F96" w:rsidP="00797F96">
      <w:pPr>
        <w:spacing w:after="0"/>
      </w:pPr>
    </w:p>
    <w:p w:rsidR="00716D36" w:rsidRDefault="004E5DAC" w:rsidP="00716D36">
      <w:pPr>
        <w:shd w:val="clear" w:color="auto" w:fill="FFFFFF"/>
        <w:spacing w:before="150" w:after="300" w:line="240" w:lineRule="auto"/>
        <w:rPr>
          <w:rFonts w:ascii="Times New Roman" w:eastAsia="Times New Roman" w:hAnsi="Times New Roman" w:cs="Times New Roman"/>
          <w:color w:val="384047"/>
        </w:rPr>
      </w:pPr>
      <w:r w:rsidRPr="004E5DAC">
        <w:rPr>
          <w:rFonts w:ascii="Times New Roman" w:eastAsia="Times New Roman" w:hAnsi="Times New Roman" w:cs="Times New Roman"/>
          <w:color w:val="384047"/>
        </w:rPr>
        <w:t>To register for the SBR and MBE programs:</w:t>
      </w:r>
    </w:p>
    <w:p w:rsidR="004E5DAC" w:rsidRPr="00E0454C" w:rsidRDefault="00716D36" w:rsidP="00716D36">
      <w:pPr>
        <w:shd w:val="clear" w:color="auto" w:fill="FFFFFF"/>
        <w:spacing w:before="150" w:after="300" w:line="240" w:lineRule="auto"/>
        <w:rPr>
          <w:rFonts w:ascii="Times New Roman" w:eastAsia="Times New Roman" w:hAnsi="Times New Roman" w:cs="Times New Roman"/>
          <w:b/>
          <w:bCs/>
          <w:color w:val="384047"/>
        </w:rPr>
      </w:pPr>
      <w:r>
        <w:rPr>
          <w:rFonts w:ascii="Times New Roman" w:eastAsia="Times New Roman" w:hAnsi="Times New Roman" w:cs="Times New Roman"/>
          <w:color w:val="384047"/>
        </w:rPr>
        <w:t xml:space="preserve">1. </w:t>
      </w:r>
      <w:r w:rsidR="004E5DAC" w:rsidRPr="00E0454C">
        <w:rPr>
          <w:rFonts w:ascii="Times New Roman" w:eastAsia="Times New Roman" w:hAnsi="Times New Roman" w:cs="Times New Roman"/>
          <w:b/>
          <w:bCs/>
          <w:color w:val="384047"/>
        </w:rPr>
        <w:t>SMALL BUSINESS RESERVE (SBR) PROGRAM</w:t>
      </w:r>
    </w:p>
    <w:p w:rsidR="00716D36" w:rsidRPr="00716D36" w:rsidRDefault="00E0454C" w:rsidP="00716D36">
      <w:pPr>
        <w:shd w:val="clear" w:color="auto" w:fill="FFFFFF"/>
        <w:spacing w:before="150" w:after="300" w:line="240" w:lineRule="auto"/>
      </w:pPr>
      <w:r>
        <w:t xml:space="preserve">This is a race- and gender-neutral program. </w:t>
      </w:r>
      <w:proofErr w:type="spellStart"/>
      <w:proofErr w:type="gramStart"/>
      <w:r w:rsidR="00716D36" w:rsidRPr="00716D36">
        <w:t>eMaryland</w:t>
      </w:r>
      <w:proofErr w:type="spellEnd"/>
      <w:proofErr w:type="gramEnd"/>
      <w:r w:rsidR="00716D36" w:rsidRPr="00716D36">
        <w:t xml:space="preserve"> Marketplace Advantage (</w:t>
      </w:r>
      <w:proofErr w:type="spellStart"/>
      <w:r w:rsidR="00716D36" w:rsidRPr="00716D36">
        <w:t>eMMA</w:t>
      </w:r>
      <w:proofErr w:type="spellEnd"/>
      <w:r w:rsidR="00716D36" w:rsidRPr="00716D36">
        <w:t xml:space="preserve">) </w:t>
      </w:r>
      <w:r w:rsidR="004E5DAC" w:rsidRPr="00716D36">
        <w:t>(Maryland’s Procurement Portal for State agencies)</w:t>
      </w:r>
      <w:r w:rsidR="00716D36">
        <w:t xml:space="preserve">. </w:t>
      </w:r>
      <w:hyperlink r:id="rId7" w:history="1">
        <w:r w:rsidR="00716D36" w:rsidRPr="00716D36">
          <w:t>https://emma.maryland.gov</w:t>
        </w:r>
      </w:hyperlink>
    </w:p>
    <w:p w:rsidR="003034E8" w:rsidRPr="004E5DAC" w:rsidRDefault="00716D36" w:rsidP="00716D36">
      <w:pPr>
        <w:shd w:val="clear" w:color="auto" w:fill="FFFFFF"/>
        <w:spacing w:before="150" w:after="300" w:line="240" w:lineRule="auto"/>
        <w:rPr>
          <w:rFonts w:ascii="Times New Roman" w:eastAsia="Times New Roman" w:hAnsi="Times New Roman" w:cs="Times New Roman"/>
          <w:color w:val="384047"/>
        </w:rPr>
      </w:pPr>
      <w:proofErr w:type="spellStart"/>
      <w:proofErr w:type="gramStart"/>
      <w:r w:rsidRPr="00716D36">
        <w:t>eMMA</w:t>
      </w:r>
      <w:proofErr w:type="spellEnd"/>
      <w:proofErr w:type="gramEnd"/>
      <w:r w:rsidRPr="00716D36">
        <w:t xml:space="preserve"> Help Desk</w:t>
      </w:r>
      <w:r>
        <w:t xml:space="preserve">: </w:t>
      </w:r>
      <w:hyperlink r:id="rId8" w:tgtFrame="_blank" w:history="1">
        <w:r w:rsidRPr="00716D36">
          <w:t>eMMA.helpdesk@maryland.gov</w:t>
        </w:r>
      </w:hyperlink>
      <w:r w:rsidRPr="00716D36">
        <w:t>. </w:t>
      </w:r>
    </w:p>
    <w:p w:rsidR="004E5DAC" w:rsidRPr="004E5DAC" w:rsidRDefault="004E5DAC" w:rsidP="004E5DAC">
      <w:pPr>
        <w:shd w:val="clear" w:color="auto" w:fill="FFFFFF"/>
        <w:spacing w:after="0" w:line="240" w:lineRule="auto"/>
        <w:rPr>
          <w:rFonts w:ascii="Times New Roman" w:eastAsia="Times New Roman" w:hAnsi="Times New Roman" w:cs="Times New Roman"/>
          <w:color w:val="384047"/>
        </w:rPr>
      </w:pPr>
      <w:r w:rsidRPr="004E5DAC">
        <w:rPr>
          <w:rFonts w:ascii="Times New Roman" w:eastAsia="Times New Roman" w:hAnsi="Times New Roman" w:cs="Times New Roman"/>
          <w:b/>
          <w:bCs/>
          <w:color w:val="384047"/>
        </w:rPr>
        <w:t>2.  MINORITY BUSINESS ENTERPRISE (MBE) PROGRAM</w:t>
      </w:r>
    </w:p>
    <w:p w:rsidR="004E5DAC" w:rsidRPr="004E5DAC" w:rsidRDefault="004E5DAC" w:rsidP="004E5DAC">
      <w:pPr>
        <w:shd w:val="clear" w:color="auto" w:fill="FFFFFF"/>
        <w:spacing w:before="150" w:after="300" w:line="240" w:lineRule="auto"/>
        <w:rPr>
          <w:rFonts w:ascii="Times New Roman" w:eastAsia="Times New Roman" w:hAnsi="Times New Roman" w:cs="Times New Roman"/>
          <w:color w:val="384047"/>
        </w:rPr>
      </w:pPr>
      <w:r w:rsidRPr="004E5DAC">
        <w:rPr>
          <w:rFonts w:ascii="Times New Roman" w:eastAsia="Times New Roman" w:hAnsi="Times New Roman" w:cs="Times New Roman"/>
          <w:color w:val="384047"/>
        </w:rPr>
        <w:t>Maryland MBE/DBE Program (Certification Program)</w:t>
      </w:r>
    </w:p>
    <w:p w:rsidR="004E5DAC" w:rsidRPr="004E5DAC" w:rsidRDefault="004E5DAC" w:rsidP="004E5DAC">
      <w:pPr>
        <w:shd w:val="clear" w:color="auto" w:fill="FFFFFF"/>
        <w:spacing w:after="0" w:line="240" w:lineRule="auto"/>
        <w:rPr>
          <w:rFonts w:ascii="Times New Roman" w:eastAsia="Times New Roman" w:hAnsi="Times New Roman" w:cs="Times New Roman"/>
          <w:color w:val="384047"/>
        </w:rPr>
      </w:pPr>
      <w:r w:rsidRPr="004E5DAC">
        <w:rPr>
          <w:rFonts w:ascii="Times New Roman" w:eastAsia="Times New Roman" w:hAnsi="Times New Roman" w:cs="Times New Roman"/>
          <w:b/>
          <w:bCs/>
          <w:color w:val="384047"/>
        </w:rPr>
        <w:t>http://www.mdot.maryland.gov/newMDOT/MBE/Index.html</w:t>
      </w:r>
    </w:p>
    <w:p w:rsidR="00716D36" w:rsidRDefault="004E5DAC" w:rsidP="00716D36">
      <w:pPr>
        <w:shd w:val="clear" w:color="auto" w:fill="FFFFFF"/>
        <w:spacing w:before="150" w:after="300" w:line="240" w:lineRule="auto"/>
        <w:rPr>
          <w:rFonts w:ascii="Times New Roman" w:eastAsia="Times New Roman" w:hAnsi="Times New Roman" w:cs="Times New Roman"/>
          <w:color w:val="384047"/>
        </w:rPr>
      </w:pPr>
      <w:r w:rsidRPr="004E5DAC">
        <w:rPr>
          <w:rFonts w:ascii="Times New Roman" w:eastAsia="Times New Roman" w:hAnsi="Times New Roman" w:cs="Times New Roman"/>
          <w:color w:val="384047"/>
        </w:rPr>
        <w:t>(410) 865-1269 or (800) 544-6056</w:t>
      </w:r>
    </w:p>
    <w:p w:rsidR="004E5DAC" w:rsidRPr="004E5DAC" w:rsidRDefault="00716D36" w:rsidP="00716D36">
      <w:pPr>
        <w:shd w:val="clear" w:color="auto" w:fill="FFFFFF"/>
        <w:spacing w:before="150" w:after="300" w:line="240" w:lineRule="auto"/>
        <w:rPr>
          <w:rFonts w:ascii="Times New Roman" w:eastAsia="Times New Roman" w:hAnsi="Times New Roman" w:cs="Times New Roman"/>
          <w:color w:val="384047"/>
        </w:rPr>
      </w:pPr>
      <w:r>
        <w:rPr>
          <w:rFonts w:ascii="Times New Roman" w:eastAsia="Times New Roman" w:hAnsi="Times New Roman" w:cs="Times New Roman"/>
          <w:color w:val="384047"/>
        </w:rPr>
        <w:t>UMCP and all State Agencies</w:t>
      </w:r>
      <w:r w:rsidR="004E5DAC" w:rsidRPr="004E5DAC">
        <w:rPr>
          <w:rFonts w:ascii="Times New Roman" w:eastAsia="Times New Roman" w:hAnsi="Times New Roman" w:cs="Times New Roman"/>
          <w:color w:val="384047"/>
        </w:rPr>
        <w:t xml:space="preserve"> </w:t>
      </w:r>
      <w:r>
        <w:rPr>
          <w:rFonts w:ascii="Times New Roman" w:eastAsia="Times New Roman" w:hAnsi="Times New Roman" w:cs="Times New Roman"/>
          <w:color w:val="384047"/>
        </w:rPr>
        <w:t>require minority businesses to</w:t>
      </w:r>
      <w:r w:rsidR="004E5DAC" w:rsidRPr="004E5DAC">
        <w:rPr>
          <w:rFonts w:ascii="Times New Roman" w:eastAsia="Times New Roman" w:hAnsi="Times New Roman" w:cs="Times New Roman"/>
          <w:color w:val="384047"/>
        </w:rPr>
        <w:t xml:space="preserve"> be Maryland Department of Transportation (MDOT) Certified</w:t>
      </w:r>
    </w:p>
    <w:p w:rsidR="00836E7A" w:rsidRDefault="0096677E" w:rsidP="003D4BAA">
      <w:pPr>
        <w:spacing w:after="0"/>
        <w:jc w:val="center"/>
        <w:rPr>
          <w:b/>
          <w:noProof/>
        </w:rPr>
      </w:pPr>
      <w:r w:rsidRPr="003D4BAA">
        <w:rPr>
          <w:b/>
          <w:noProof/>
        </w:rPr>
        <w:lastRenderedPageBreak/>
        <w:t xml:space="preserve">University of Maryland College Park </w:t>
      </w:r>
    </w:p>
    <w:p w:rsidR="0096677E" w:rsidRPr="003D4BAA" w:rsidRDefault="003D4BAA" w:rsidP="003D4BAA">
      <w:pPr>
        <w:spacing w:after="0"/>
        <w:jc w:val="center"/>
        <w:rPr>
          <w:b/>
          <w:noProof/>
        </w:rPr>
      </w:pPr>
      <w:r w:rsidRPr="003D4BAA">
        <w:rPr>
          <w:b/>
          <w:noProof/>
        </w:rPr>
        <w:t>Business Managers List</w:t>
      </w:r>
      <w:r w:rsidR="0096677E" w:rsidRPr="003D4BAA">
        <w:rPr>
          <w:b/>
          <w:noProof/>
        </w:rPr>
        <w:t xml:space="preserve"> web address:</w:t>
      </w:r>
    </w:p>
    <w:p w:rsidR="0096677E" w:rsidRDefault="00F921DD" w:rsidP="003D4BAA">
      <w:pPr>
        <w:spacing w:after="0"/>
        <w:jc w:val="center"/>
        <w:rPr>
          <w:rStyle w:val="Hyperlink"/>
          <w:b/>
          <w:noProof/>
        </w:rPr>
      </w:pPr>
      <w:hyperlink r:id="rId9" w:history="1">
        <w:r w:rsidR="00614318" w:rsidRPr="003D4BAA">
          <w:rPr>
            <w:rStyle w:val="Hyperlink"/>
            <w:b/>
            <w:noProof/>
          </w:rPr>
          <w:t>www.purchase.umd.edu</w:t>
        </w:r>
      </w:hyperlink>
    </w:p>
    <w:p w:rsidR="00246243" w:rsidRPr="003D4BAA" w:rsidRDefault="00246243" w:rsidP="003D4BAA">
      <w:pPr>
        <w:spacing w:after="0"/>
        <w:jc w:val="center"/>
        <w:rPr>
          <w:b/>
          <w:noProof/>
        </w:rPr>
      </w:pPr>
    </w:p>
    <w:p w:rsidR="0096677E" w:rsidRPr="00121AD1" w:rsidRDefault="00121AD1" w:rsidP="00121AD1">
      <w:pPr>
        <w:shd w:val="clear" w:color="auto" w:fill="BFBFBF" w:themeFill="background1" w:themeFillShade="BF"/>
        <w:spacing w:after="0"/>
        <w:jc w:val="center"/>
        <w:rPr>
          <w:b/>
          <w:noProof/>
          <w:sz w:val="24"/>
          <w:szCs w:val="24"/>
        </w:rPr>
      </w:pPr>
      <w:r w:rsidRPr="00121AD1">
        <w:rPr>
          <w:b/>
          <w:noProof/>
          <w:sz w:val="24"/>
          <w:szCs w:val="24"/>
        </w:rPr>
        <w:t>Other Resources:</w:t>
      </w:r>
    </w:p>
    <w:p w:rsidR="00D75BCE" w:rsidRDefault="00D75BCE" w:rsidP="00121AD1">
      <w:pPr>
        <w:pStyle w:val="Default"/>
        <w:rPr>
          <w:rFonts w:asciiTheme="minorHAnsi" w:hAnsiTheme="minorHAnsi" w:cstheme="minorBidi"/>
          <w:b/>
          <w:noProof/>
          <w:color w:val="auto"/>
          <w:sz w:val="22"/>
          <w:szCs w:val="22"/>
        </w:rPr>
      </w:pPr>
    </w:p>
    <w:p w:rsidR="00121AD1" w:rsidRPr="007074A8" w:rsidRDefault="00121AD1" w:rsidP="00121AD1">
      <w:pPr>
        <w:pStyle w:val="Default"/>
        <w:rPr>
          <w:rFonts w:asciiTheme="minorHAnsi" w:hAnsiTheme="minorHAnsi" w:cstheme="minorBidi"/>
          <w:b/>
          <w:noProof/>
          <w:color w:val="auto"/>
          <w:sz w:val="22"/>
          <w:szCs w:val="22"/>
        </w:rPr>
      </w:pPr>
      <w:r w:rsidRPr="007074A8">
        <w:rPr>
          <w:rFonts w:asciiTheme="minorHAnsi" w:hAnsiTheme="minorHAnsi" w:cstheme="minorBidi"/>
          <w:b/>
          <w:noProof/>
          <w:color w:val="auto"/>
          <w:sz w:val="22"/>
          <w:szCs w:val="22"/>
        </w:rPr>
        <w:t>P</w:t>
      </w:r>
      <w:r w:rsidR="007074A8" w:rsidRPr="007074A8">
        <w:rPr>
          <w:rFonts w:asciiTheme="minorHAnsi" w:hAnsiTheme="minorHAnsi" w:cstheme="minorBidi"/>
          <w:b/>
          <w:noProof/>
          <w:color w:val="auto"/>
          <w:sz w:val="22"/>
          <w:szCs w:val="22"/>
        </w:rPr>
        <w:t>rocurement Contacts:</w:t>
      </w:r>
    </w:p>
    <w:p w:rsidR="00121AD1" w:rsidRDefault="00183177" w:rsidP="00121AD1">
      <w:pPr>
        <w:pStyle w:val="Default"/>
        <w:rPr>
          <w:rFonts w:asciiTheme="minorHAnsi" w:hAnsiTheme="minorHAnsi" w:cstheme="minorBidi"/>
          <w:noProof/>
          <w:color w:val="auto"/>
          <w:sz w:val="22"/>
          <w:szCs w:val="22"/>
        </w:rPr>
      </w:pPr>
      <w:r w:rsidRPr="00DB2322">
        <w:rPr>
          <w:rFonts w:asciiTheme="minorHAnsi" w:hAnsiTheme="minorHAnsi" w:cstheme="minorBidi"/>
          <w:b/>
          <w:i/>
          <w:noProof/>
          <w:color w:val="auto"/>
          <w:sz w:val="22"/>
          <w:szCs w:val="22"/>
        </w:rPr>
        <w:t>Kim Watson,</w:t>
      </w:r>
      <w:r>
        <w:rPr>
          <w:rFonts w:asciiTheme="minorHAnsi" w:hAnsiTheme="minorHAnsi" w:cstheme="minorBidi"/>
          <w:noProof/>
          <w:color w:val="auto"/>
          <w:sz w:val="22"/>
          <w:szCs w:val="22"/>
        </w:rPr>
        <w:t xml:space="preserve"> </w:t>
      </w:r>
      <w:r w:rsidR="007074A8" w:rsidRPr="00121AD1">
        <w:rPr>
          <w:rFonts w:asciiTheme="minorHAnsi" w:hAnsiTheme="minorHAnsi" w:cstheme="minorBidi"/>
          <w:noProof/>
          <w:color w:val="auto"/>
          <w:sz w:val="22"/>
          <w:szCs w:val="22"/>
        </w:rPr>
        <w:t xml:space="preserve">Assistant Vice President </w:t>
      </w:r>
      <w:r w:rsidR="005F6A0F">
        <w:rPr>
          <w:rFonts w:asciiTheme="minorHAnsi" w:hAnsiTheme="minorHAnsi" w:cstheme="minorBidi"/>
          <w:noProof/>
          <w:color w:val="auto"/>
          <w:sz w:val="22"/>
          <w:szCs w:val="22"/>
        </w:rPr>
        <w:t xml:space="preserve"> </w:t>
      </w:r>
      <w:r>
        <w:rPr>
          <w:rFonts w:asciiTheme="minorHAnsi" w:hAnsiTheme="minorHAnsi" w:cstheme="minorBidi"/>
          <w:noProof/>
          <w:color w:val="auto"/>
          <w:sz w:val="22"/>
          <w:szCs w:val="22"/>
        </w:rPr>
        <w:t>watson</w:t>
      </w:r>
      <w:r w:rsidR="003800A5">
        <w:rPr>
          <w:rFonts w:asciiTheme="minorHAnsi" w:hAnsiTheme="minorHAnsi" w:cstheme="minorBidi"/>
          <w:noProof/>
          <w:color w:val="auto"/>
          <w:sz w:val="22"/>
          <w:szCs w:val="22"/>
        </w:rPr>
        <w:t>k</w:t>
      </w:r>
      <w:r w:rsidR="007F3B5B">
        <w:rPr>
          <w:rFonts w:asciiTheme="minorHAnsi" w:hAnsiTheme="minorHAnsi" w:cstheme="minorBidi"/>
          <w:noProof/>
          <w:color w:val="auto"/>
          <w:sz w:val="22"/>
          <w:szCs w:val="22"/>
        </w:rPr>
        <w:t>@umd.edu (301) 405-5837</w:t>
      </w:r>
      <w:r w:rsidR="00121AD1" w:rsidRPr="00121AD1">
        <w:rPr>
          <w:rFonts w:asciiTheme="minorHAnsi" w:hAnsiTheme="minorHAnsi" w:cstheme="minorBidi"/>
          <w:noProof/>
          <w:color w:val="auto"/>
          <w:sz w:val="22"/>
          <w:szCs w:val="22"/>
        </w:rPr>
        <w:t xml:space="preserve"> </w:t>
      </w:r>
    </w:p>
    <w:p w:rsidR="008F7B42" w:rsidRDefault="008F7B42" w:rsidP="008F7B42">
      <w:pPr>
        <w:pStyle w:val="Default"/>
        <w:rPr>
          <w:rFonts w:asciiTheme="minorHAnsi" w:hAnsiTheme="minorHAnsi" w:cstheme="minorBidi"/>
          <w:noProof/>
          <w:color w:val="auto"/>
          <w:sz w:val="22"/>
          <w:szCs w:val="22"/>
        </w:rPr>
      </w:pPr>
      <w:r>
        <w:rPr>
          <w:rFonts w:asciiTheme="minorHAnsi" w:hAnsiTheme="minorHAnsi" w:cstheme="minorBidi"/>
          <w:b/>
          <w:i/>
          <w:noProof/>
          <w:color w:val="auto"/>
          <w:sz w:val="22"/>
          <w:szCs w:val="22"/>
        </w:rPr>
        <w:t xml:space="preserve">James Newman, </w:t>
      </w:r>
      <w:r w:rsidR="000200C6">
        <w:rPr>
          <w:rFonts w:asciiTheme="minorHAnsi" w:hAnsiTheme="minorHAnsi" w:cstheme="minorBidi"/>
          <w:noProof/>
          <w:color w:val="auto"/>
          <w:sz w:val="22"/>
          <w:szCs w:val="22"/>
        </w:rPr>
        <w:t>Director, eProcurement &amp; Strategic Sourcing</w:t>
      </w:r>
    </w:p>
    <w:p w:rsidR="008F7B42" w:rsidRPr="00121AD1" w:rsidRDefault="008F7B42" w:rsidP="008F7B42">
      <w:pPr>
        <w:pStyle w:val="Default"/>
        <w:rPr>
          <w:rFonts w:asciiTheme="minorHAnsi" w:hAnsiTheme="minorHAnsi" w:cstheme="minorBidi"/>
          <w:noProof/>
          <w:color w:val="auto"/>
          <w:sz w:val="22"/>
          <w:szCs w:val="22"/>
        </w:rPr>
      </w:pPr>
      <w:r w:rsidRPr="00121AD1">
        <w:rPr>
          <w:rFonts w:asciiTheme="minorHAnsi" w:hAnsiTheme="minorHAnsi" w:cstheme="minorBidi"/>
          <w:noProof/>
          <w:color w:val="auto"/>
          <w:sz w:val="22"/>
          <w:szCs w:val="22"/>
        </w:rPr>
        <w:t xml:space="preserve">jvnewman@umd.edu (301) 405-3372 </w:t>
      </w:r>
    </w:p>
    <w:p w:rsidR="007074A8" w:rsidRPr="00121AD1" w:rsidRDefault="00BF39B0" w:rsidP="007074A8">
      <w:pPr>
        <w:pStyle w:val="Default"/>
        <w:rPr>
          <w:rFonts w:asciiTheme="minorHAnsi" w:hAnsiTheme="minorHAnsi" w:cstheme="minorBidi"/>
          <w:noProof/>
          <w:color w:val="auto"/>
          <w:sz w:val="22"/>
          <w:szCs w:val="22"/>
        </w:rPr>
      </w:pPr>
      <w:r>
        <w:rPr>
          <w:rFonts w:asciiTheme="minorHAnsi" w:hAnsiTheme="minorHAnsi" w:cstheme="minorBidi"/>
          <w:b/>
          <w:i/>
          <w:noProof/>
          <w:color w:val="auto"/>
          <w:sz w:val="22"/>
          <w:szCs w:val="22"/>
        </w:rPr>
        <w:t xml:space="preserve">Rex Fitch, </w:t>
      </w:r>
      <w:r w:rsidR="007074A8" w:rsidRPr="00121AD1">
        <w:rPr>
          <w:rFonts w:asciiTheme="minorHAnsi" w:hAnsiTheme="minorHAnsi" w:cstheme="minorBidi"/>
          <w:noProof/>
          <w:color w:val="auto"/>
          <w:sz w:val="22"/>
          <w:szCs w:val="22"/>
        </w:rPr>
        <w:t xml:space="preserve">Director, Construction </w:t>
      </w:r>
    </w:p>
    <w:p w:rsidR="00121AD1" w:rsidRDefault="00067EB6" w:rsidP="00121AD1">
      <w:pPr>
        <w:pStyle w:val="Default"/>
        <w:rPr>
          <w:rFonts w:asciiTheme="minorHAnsi" w:hAnsiTheme="minorHAnsi" w:cstheme="minorBidi"/>
          <w:noProof/>
          <w:color w:val="auto"/>
          <w:sz w:val="22"/>
          <w:szCs w:val="22"/>
        </w:rPr>
      </w:pPr>
      <w:r w:rsidRPr="00067EB6">
        <w:rPr>
          <w:rFonts w:asciiTheme="minorHAnsi" w:hAnsiTheme="minorHAnsi" w:cstheme="minorBidi"/>
          <w:noProof/>
          <w:color w:val="auto"/>
          <w:sz w:val="22"/>
          <w:szCs w:val="22"/>
        </w:rPr>
        <w:t>rnfitch@umd.edu</w:t>
      </w:r>
      <w:r>
        <w:rPr>
          <w:rFonts w:asciiTheme="minorHAnsi" w:hAnsiTheme="minorHAnsi" w:cstheme="minorBidi"/>
          <w:noProof/>
          <w:color w:val="auto"/>
          <w:sz w:val="22"/>
          <w:szCs w:val="22"/>
        </w:rPr>
        <w:t xml:space="preserve"> (301) 405-5818</w:t>
      </w:r>
      <w:r w:rsidR="00121AD1" w:rsidRPr="00121AD1">
        <w:rPr>
          <w:rFonts w:asciiTheme="minorHAnsi" w:hAnsiTheme="minorHAnsi" w:cstheme="minorBidi"/>
          <w:noProof/>
          <w:color w:val="auto"/>
          <w:sz w:val="22"/>
          <w:szCs w:val="22"/>
        </w:rPr>
        <w:t xml:space="preserve"> </w:t>
      </w:r>
    </w:p>
    <w:p w:rsidR="00915D00" w:rsidRDefault="00915D00" w:rsidP="00121AD1">
      <w:pPr>
        <w:pStyle w:val="Default"/>
        <w:rPr>
          <w:rFonts w:asciiTheme="minorHAnsi" w:hAnsiTheme="minorHAnsi" w:cstheme="minorBidi"/>
          <w:noProof/>
          <w:color w:val="auto"/>
          <w:sz w:val="22"/>
          <w:szCs w:val="22"/>
        </w:rPr>
      </w:pPr>
      <w:bookmarkStart w:id="0" w:name="_GoBack"/>
      <w:r w:rsidRPr="00F921DD">
        <w:rPr>
          <w:rFonts w:asciiTheme="minorHAnsi" w:hAnsiTheme="minorHAnsi" w:cstheme="minorBidi"/>
          <w:b/>
          <w:i/>
          <w:noProof/>
          <w:color w:val="auto"/>
          <w:sz w:val="22"/>
          <w:szCs w:val="22"/>
        </w:rPr>
        <w:t>Rex Mbuthia</w:t>
      </w:r>
      <w:bookmarkEnd w:id="0"/>
      <w:r>
        <w:rPr>
          <w:rFonts w:asciiTheme="minorHAnsi" w:hAnsiTheme="minorHAnsi" w:cstheme="minorBidi"/>
          <w:noProof/>
          <w:color w:val="auto"/>
          <w:sz w:val="22"/>
          <w:szCs w:val="22"/>
        </w:rPr>
        <w:t>, Assistant Director, IT</w:t>
      </w:r>
    </w:p>
    <w:p w:rsidR="00915D00" w:rsidRPr="00121AD1" w:rsidRDefault="00915D00" w:rsidP="00121AD1">
      <w:pPr>
        <w:pStyle w:val="Default"/>
        <w:rPr>
          <w:rFonts w:asciiTheme="minorHAnsi" w:hAnsiTheme="minorHAnsi" w:cstheme="minorBidi"/>
          <w:noProof/>
          <w:color w:val="auto"/>
          <w:sz w:val="22"/>
          <w:szCs w:val="22"/>
        </w:rPr>
      </w:pPr>
      <w:r w:rsidRPr="00915D00">
        <w:rPr>
          <w:rFonts w:asciiTheme="minorHAnsi" w:hAnsiTheme="minorHAnsi" w:cstheme="minorBidi"/>
          <w:noProof/>
          <w:color w:val="auto"/>
          <w:sz w:val="22"/>
          <w:szCs w:val="22"/>
        </w:rPr>
        <w:t>rmbuthia@umd.edu</w:t>
      </w:r>
      <w:r>
        <w:rPr>
          <w:rFonts w:asciiTheme="minorHAnsi" w:hAnsiTheme="minorHAnsi" w:cstheme="minorBidi"/>
          <w:noProof/>
          <w:color w:val="auto"/>
          <w:sz w:val="22"/>
          <w:szCs w:val="22"/>
        </w:rPr>
        <w:t xml:space="preserve"> (301) 405-7416</w:t>
      </w:r>
    </w:p>
    <w:p w:rsidR="00121AD1" w:rsidRPr="00121AD1" w:rsidRDefault="00121AD1" w:rsidP="00121AD1">
      <w:pPr>
        <w:pStyle w:val="Default"/>
        <w:rPr>
          <w:rFonts w:asciiTheme="minorHAnsi" w:hAnsiTheme="minorHAnsi" w:cstheme="minorBidi"/>
          <w:noProof/>
          <w:color w:val="auto"/>
          <w:sz w:val="22"/>
          <w:szCs w:val="22"/>
        </w:rPr>
      </w:pPr>
      <w:r w:rsidRPr="00C052ED">
        <w:rPr>
          <w:rFonts w:asciiTheme="minorHAnsi" w:hAnsiTheme="minorHAnsi" w:cstheme="minorBidi"/>
          <w:b/>
          <w:i/>
          <w:noProof/>
          <w:color w:val="auto"/>
          <w:sz w:val="22"/>
          <w:szCs w:val="22"/>
        </w:rPr>
        <w:t>Vickie Underwood</w:t>
      </w:r>
      <w:r w:rsidR="007074A8" w:rsidRPr="00C052ED">
        <w:rPr>
          <w:rFonts w:asciiTheme="minorHAnsi" w:hAnsiTheme="minorHAnsi" w:cstheme="minorBidi"/>
          <w:b/>
          <w:noProof/>
          <w:color w:val="auto"/>
          <w:sz w:val="22"/>
          <w:szCs w:val="22"/>
        </w:rPr>
        <w:t>,</w:t>
      </w:r>
      <w:r w:rsidR="007074A8">
        <w:rPr>
          <w:rFonts w:asciiTheme="minorHAnsi" w:hAnsiTheme="minorHAnsi" w:cstheme="minorBidi"/>
          <w:noProof/>
          <w:color w:val="auto"/>
          <w:sz w:val="22"/>
          <w:szCs w:val="22"/>
        </w:rPr>
        <w:t xml:space="preserve"> </w:t>
      </w:r>
      <w:r w:rsidR="007074A8" w:rsidRPr="00121AD1">
        <w:rPr>
          <w:rFonts w:asciiTheme="minorHAnsi" w:hAnsiTheme="minorHAnsi" w:cstheme="minorBidi"/>
          <w:noProof/>
          <w:color w:val="auto"/>
          <w:sz w:val="22"/>
          <w:szCs w:val="22"/>
        </w:rPr>
        <w:t xml:space="preserve">Manager, Commodities and Services </w:t>
      </w:r>
      <w:r w:rsidRPr="00121AD1">
        <w:rPr>
          <w:rFonts w:asciiTheme="minorHAnsi" w:hAnsiTheme="minorHAnsi" w:cstheme="minorBidi"/>
          <w:noProof/>
          <w:color w:val="auto"/>
          <w:sz w:val="22"/>
          <w:szCs w:val="22"/>
        </w:rPr>
        <w:t xml:space="preserve"> vunder@umd.edu (301) 405-5840 </w:t>
      </w:r>
    </w:p>
    <w:p w:rsidR="00121AD1" w:rsidRPr="00121AD1" w:rsidRDefault="00121AD1" w:rsidP="00121AD1">
      <w:pPr>
        <w:pStyle w:val="Default"/>
        <w:rPr>
          <w:rFonts w:asciiTheme="minorHAnsi" w:hAnsiTheme="minorHAnsi" w:cstheme="minorBidi"/>
          <w:noProof/>
          <w:color w:val="auto"/>
          <w:sz w:val="22"/>
          <w:szCs w:val="22"/>
        </w:rPr>
      </w:pPr>
      <w:r w:rsidRPr="00C052ED">
        <w:rPr>
          <w:rFonts w:asciiTheme="minorHAnsi" w:hAnsiTheme="minorHAnsi" w:cstheme="minorBidi"/>
          <w:b/>
          <w:i/>
          <w:noProof/>
          <w:color w:val="auto"/>
          <w:sz w:val="22"/>
          <w:szCs w:val="22"/>
        </w:rPr>
        <w:t>Karen Elvidge</w:t>
      </w:r>
      <w:r w:rsidR="007074A8" w:rsidRPr="00C052ED">
        <w:rPr>
          <w:rFonts w:asciiTheme="minorHAnsi" w:hAnsiTheme="minorHAnsi" w:cstheme="minorBidi"/>
          <w:b/>
          <w:noProof/>
          <w:color w:val="auto"/>
          <w:sz w:val="22"/>
          <w:szCs w:val="22"/>
        </w:rPr>
        <w:t>,</w:t>
      </w:r>
      <w:r w:rsidR="007074A8">
        <w:rPr>
          <w:rFonts w:asciiTheme="minorHAnsi" w:hAnsiTheme="minorHAnsi" w:cstheme="minorBidi"/>
          <w:noProof/>
          <w:color w:val="auto"/>
          <w:sz w:val="22"/>
          <w:szCs w:val="22"/>
        </w:rPr>
        <w:t xml:space="preserve"> </w:t>
      </w:r>
      <w:r w:rsidR="007074A8" w:rsidRPr="00121AD1">
        <w:rPr>
          <w:rFonts w:asciiTheme="minorHAnsi" w:hAnsiTheme="minorHAnsi" w:cstheme="minorBidi"/>
          <w:noProof/>
          <w:color w:val="auto"/>
          <w:sz w:val="22"/>
          <w:szCs w:val="22"/>
        </w:rPr>
        <w:t>Manager, Construction</w:t>
      </w:r>
      <w:r w:rsidRPr="00121AD1">
        <w:rPr>
          <w:rFonts w:asciiTheme="minorHAnsi" w:hAnsiTheme="minorHAnsi" w:cstheme="minorBidi"/>
          <w:noProof/>
          <w:color w:val="auto"/>
          <w:sz w:val="22"/>
          <w:szCs w:val="22"/>
        </w:rPr>
        <w:t xml:space="preserve"> kelvidge@umd.edu (301) 405-3269 </w:t>
      </w:r>
    </w:p>
    <w:p w:rsidR="00121AD1" w:rsidRPr="00121AD1" w:rsidRDefault="00121AD1" w:rsidP="00121AD1">
      <w:pPr>
        <w:pStyle w:val="Default"/>
        <w:rPr>
          <w:rFonts w:asciiTheme="minorHAnsi" w:hAnsiTheme="minorHAnsi" w:cstheme="minorBidi"/>
          <w:noProof/>
          <w:color w:val="auto"/>
          <w:sz w:val="22"/>
          <w:szCs w:val="22"/>
        </w:rPr>
      </w:pPr>
      <w:r w:rsidRPr="00C052ED">
        <w:rPr>
          <w:rFonts w:asciiTheme="minorHAnsi" w:hAnsiTheme="minorHAnsi" w:cstheme="minorBidi"/>
          <w:b/>
          <w:i/>
          <w:noProof/>
          <w:color w:val="auto"/>
          <w:sz w:val="22"/>
          <w:szCs w:val="22"/>
        </w:rPr>
        <w:t>Lisa Thompson</w:t>
      </w:r>
      <w:r w:rsidR="007074A8">
        <w:rPr>
          <w:rFonts w:asciiTheme="minorHAnsi" w:hAnsiTheme="minorHAnsi" w:cstheme="minorBidi"/>
          <w:noProof/>
          <w:color w:val="auto"/>
          <w:sz w:val="22"/>
          <w:szCs w:val="22"/>
        </w:rPr>
        <w:t>, Manager, Facilities</w:t>
      </w:r>
      <w:r w:rsidRPr="00121AD1">
        <w:rPr>
          <w:rFonts w:asciiTheme="minorHAnsi" w:hAnsiTheme="minorHAnsi" w:cstheme="minorBidi"/>
          <w:noProof/>
          <w:color w:val="auto"/>
          <w:sz w:val="22"/>
          <w:szCs w:val="22"/>
        </w:rPr>
        <w:t xml:space="preserve"> lthompso@umd.edu (301) 405-7554 </w:t>
      </w:r>
    </w:p>
    <w:p w:rsidR="00AB086A" w:rsidRDefault="00AB086A" w:rsidP="00121AD1">
      <w:pPr>
        <w:pStyle w:val="Default"/>
        <w:rPr>
          <w:rFonts w:asciiTheme="minorHAnsi" w:hAnsiTheme="minorHAnsi" w:cstheme="minorBidi"/>
          <w:noProof/>
          <w:color w:val="auto"/>
          <w:sz w:val="22"/>
          <w:szCs w:val="22"/>
        </w:rPr>
      </w:pPr>
      <w:r>
        <w:rPr>
          <w:rFonts w:asciiTheme="minorHAnsi" w:hAnsiTheme="minorHAnsi" w:cstheme="minorBidi"/>
          <w:b/>
          <w:i/>
          <w:noProof/>
          <w:color w:val="auto"/>
          <w:sz w:val="22"/>
          <w:szCs w:val="22"/>
        </w:rPr>
        <w:t>Jason Winings</w:t>
      </w:r>
      <w:r>
        <w:rPr>
          <w:rFonts w:asciiTheme="minorHAnsi" w:hAnsiTheme="minorHAnsi" w:cstheme="minorBidi"/>
          <w:noProof/>
          <w:color w:val="auto"/>
          <w:sz w:val="22"/>
          <w:szCs w:val="22"/>
        </w:rPr>
        <w:t>, Supervisor</w:t>
      </w:r>
      <w:r w:rsidR="00560AE2">
        <w:rPr>
          <w:rFonts w:asciiTheme="minorHAnsi" w:hAnsiTheme="minorHAnsi" w:cstheme="minorBidi"/>
          <w:noProof/>
          <w:color w:val="auto"/>
          <w:sz w:val="22"/>
          <w:szCs w:val="22"/>
        </w:rPr>
        <w:t>, IT</w:t>
      </w:r>
    </w:p>
    <w:p w:rsidR="00121AD1" w:rsidRPr="00121AD1" w:rsidRDefault="00AB086A" w:rsidP="00121AD1">
      <w:pPr>
        <w:pStyle w:val="Default"/>
        <w:rPr>
          <w:rFonts w:asciiTheme="minorHAnsi" w:hAnsiTheme="minorHAnsi" w:cstheme="minorBidi"/>
          <w:noProof/>
          <w:color w:val="auto"/>
          <w:sz w:val="22"/>
          <w:szCs w:val="22"/>
        </w:rPr>
      </w:pPr>
      <w:r>
        <w:rPr>
          <w:rFonts w:asciiTheme="minorHAnsi" w:hAnsiTheme="minorHAnsi" w:cstheme="minorBidi"/>
          <w:noProof/>
          <w:color w:val="auto"/>
          <w:sz w:val="22"/>
          <w:szCs w:val="22"/>
        </w:rPr>
        <w:t>Jwinings</w:t>
      </w:r>
      <w:r w:rsidR="006A197D">
        <w:rPr>
          <w:rFonts w:asciiTheme="minorHAnsi" w:hAnsiTheme="minorHAnsi" w:cstheme="minorBidi"/>
          <w:noProof/>
          <w:color w:val="auto"/>
          <w:sz w:val="22"/>
          <w:szCs w:val="22"/>
        </w:rPr>
        <w:t>@umd.edu (301) 405-3853</w:t>
      </w:r>
      <w:r w:rsidR="00E9249E">
        <w:rPr>
          <w:rFonts w:asciiTheme="minorHAnsi" w:hAnsiTheme="minorHAnsi" w:cstheme="minorBidi"/>
          <w:noProof/>
          <w:color w:val="auto"/>
          <w:sz w:val="22"/>
          <w:szCs w:val="22"/>
        </w:rPr>
        <w:t xml:space="preserve">                        </w:t>
      </w:r>
    </w:p>
    <w:p w:rsidR="00D568E9" w:rsidRDefault="00D568E9" w:rsidP="00121AD1">
      <w:pPr>
        <w:pStyle w:val="Default"/>
        <w:rPr>
          <w:rFonts w:asciiTheme="minorHAnsi" w:hAnsiTheme="minorHAnsi" w:cstheme="minorBidi"/>
          <w:b/>
          <w:noProof/>
          <w:color w:val="auto"/>
          <w:sz w:val="22"/>
          <w:szCs w:val="22"/>
        </w:rPr>
      </w:pPr>
    </w:p>
    <w:p w:rsidR="00121AD1" w:rsidRPr="007074A8" w:rsidRDefault="0027455C" w:rsidP="00121AD1">
      <w:pPr>
        <w:pStyle w:val="Default"/>
        <w:rPr>
          <w:rFonts w:asciiTheme="minorHAnsi" w:hAnsiTheme="minorHAnsi" w:cstheme="minorBidi"/>
          <w:b/>
          <w:noProof/>
          <w:color w:val="auto"/>
          <w:sz w:val="22"/>
          <w:szCs w:val="22"/>
        </w:rPr>
      </w:pPr>
      <w:r>
        <w:rPr>
          <w:rFonts w:asciiTheme="minorHAnsi" w:hAnsiTheme="minorHAnsi" w:cstheme="minorBidi"/>
          <w:b/>
          <w:noProof/>
          <w:color w:val="auto"/>
          <w:sz w:val="22"/>
          <w:szCs w:val="22"/>
        </w:rPr>
        <w:t>Business Diversity Contact</w:t>
      </w:r>
      <w:r w:rsidR="00D75BCE">
        <w:rPr>
          <w:rFonts w:asciiTheme="minorHAnsi" w:hAnsiTheme="minorHAnsi" w:cstheme="minorBidi"/>
          <w:b/>
          <w:noProof/>
          <w:color w:val="auto"/>
          <w:sz w:val="22"/>
          <w:szCs w:val="22"/>
        </w:rPr>
        <w:t>:</w:t>
      </w:r>
    </w:p>
    <w:p w:rsidR="00121AD1" w:rsidRPr="00121AD1" w:rsidRDefault="00121AD1" w:rsidP="00121AD1">
      <w:pPr>
        <w:pStyle w:val="Default"/>
        <w:rPr>
          <w:rFonts w:asciiTheme="minorHAnsi" w:hAnsiTheme="minorHAnsi" w:cstheme="minorBidi"/>
          <w:noProof/>
          <w:color w:val="auto"/>
          <w:sz w:val="22"/>
          <w:szCs w:val="22"/>
        </w:rPr>
      </w:pPr>
      <w:r w:rsidRPr="00C052ED">
        <w:rPr>
          <w:rFonts w:asciiTheme="minorHAnsi" w:hAnsiTheme="minorHAnsi" w:cstheme="minorBidi"/>
          <w:b/>
          <w:i/>
          <w:noProof/>
          <w:color w:val="auto"/>
          <w:sz w:val="22"/>
          <w:szCs w:val="22"/>
        </w:rPr>
        <w:t>Yvette Williams</w:t>
      </w:r>
      <w:r w:rsidR="00614318">
        <w:rPr>
          <w:rFonts w:asciiTheme="minorHAnsi" w:hAnsiTheme="minorHAnsi" w:cstheme="minorBidi"/>
          <w:i/>
          <w:noProof/>
          <w:color w:val="auto"/>
          <w:sz w:val="22"/>
          <w:szCs w:val="22"/>
        </w:rPr>
        <w:t>,</w:t>
      </w:r>
      <w:r w:rsidR="007074A8" w:rsidRPr="00614318">
        <w:rPr>
          <w:rFonts w:asciiTheme="minorHAnsi" w:hAnsiTheme="minorHAnsi" w:cstheme="minorBidi"/>
          <w:i/>
          <w:noProof/>
          <w:color w:val="auto"/>
          <w:sz w:val="22"/>
          <w:szCs w:val="22"/>
        </w:rPr>
        <w:t xml:space="preserve"> </w:t>
      </w:r>
      <w:r w:rsidR="007074A8">
        <w:rPr>
          <w:rFonts w:asciiTheme="minorHAnsi" w:hAnsiTheme="minorHAnsi" w:cstheme="minorBidi"/>
          <w:noProof/>
          <w:color w:val="auto"/>
          <w:sz w:val="22"/>
          <w:szCs w:val="22"/>
        </w:rPr>
        <w:t xml:space="preserve">Coordinator, Business Diversity </w:t>
      </w:r>
      <w:r w:rsidRPr="00121AD1">
        <w:rPr>
          <w:rFonts w:asciiTheme="minorHAnsi" w:hAnsiTheme="minorHAnsi" w:cstheme="minorBidi"/>
          <w:noProof/>
          <w:color w:val="auto"/>
          <w:sz w:val="22"/>
          <w:szCs w:val="22"/>
        </w:rPr>
        <w:t xml:space="preserve">bizdiversity@umd.edu (301) 405-6055 </w:t>
      </w:r>
    </w:p>
    <w:p w:rsidR="00067EB6" w:rsidRDefault="00067EB6" w:rsidP="00121AD1">
      <w:pPr>
        <w:pStyle w:val="Default"/>
        <w:rPr>
          <w:rFonts w:asciiTheme="minorHAnsi" w:hAnsiTheme="minorHAnsi" w:cstheme="minorBidi"/>
          <w:b/>
          <w:noProof/>
          <w:color w:val="auto"/>
          <w:sz w:val="22"/>
          <w:szCs w:val="22"/>
        </w:rPr>
      </w:pPr>
    </w:p>
    <w:p w:rsidR="00121AD1" w:rsidRPr="007074A8" w:rsidRDefault="00121AD1" w:rsidP="00121AD1">
      <w:pPr>
        <w:pStyle w:val="Default"/>
        <w:rPr>
          <w:rFonts w:asciiTheme="minorHAnsi" w:hAnsiTheme="minorHAnsi" w:cstheme="minorBidi"/>
          <w:b/>
          <w:noProof/>
          <w:color w:val="auto"/>
          <w:sz w:val="22"/>
          <w:szCs w:val="22"/>
        </w:rPr>
      </w:pPr>
      <w:r w:rsidRPr="007074A8">
        <w:rPr>
          <w:rFonts w:asciiTheme="minorHAnsi" w:hAnsiTheme="minorHAnsi" w:cstheme="minorBidi"/>
          <w:b/>
          <w:noProof/>
          <w:color w:val="auto"/>
          <w:sz w:val="22"/>
          <w:szCs w:val="22"/>
        </w:rPr>
        <w:t>College Park Small Business Resources</w:t>
      </w:r>
      <w:r w:rsidR="00D75BCE">
        <w:rPr>
          <w:rFonts w:asciiTheme="minorHAnsi" w:hAnsiTheme="minorHAnsi" w:cstheme="minorBidi"/>
          <w:b/>
          <w:noProof/>
          <w:color w:val="auto"/>
          <w:sz w:val="22"/>
          <w:szCs w:val="22"/>
        </w:rPr>
        <w:t>:</w:t>
      </w:r>
      <w:r w:rsidRPr="007074A8">
        <w:rPr>
          <w:rFonts w:asciiTheme="minorHAnsi" w:hAnsiTheme="minorHAnsi" w:cstheme="minorBidi"/>
          <w:b/>
          <w:noProof/>
          <w:color w:val="auto"/>
          <w:sz w:val="22"/>
          <w:szCs w:val="22"/>
        </w:rPr>
        <w:t xml:space="preserve"> </w:t>
      </w:r>
    </w:p>
    <w:p w:rsidR="00121AD1" w:rsidRPr="00614318" w:rsidRDefault="00121AD1" w:rsidP="00121AD1">
      <w:pPr>
        <w:pStyle w:val="Default"/>
        <w:rPr>
          <w:rFonts w:asciiTheme="minorHAnsi" w:hAnsiTheme="minorHAnsi" w:cstheme="minorBidi"/>
          <w:i/>
          <w:noProof/>
          <w:color w:val="auto"/>
          <w:sz w:val="22"/>
          <w:szCs w:val="22"/>
        </w:rPr>
      </w:pPr>
      <w:r w:rsidRPr="00614318">
        <w:rPr>
          <w:rFonts w:asciiTheme="minorHAnsi" w:hAnsiTheme="minorHAnsi" w:cstheme="minorBidi"/>
          <w:i/>
          <w:noProof/>
          <w:color w:val="auto"/>
          <w:sz w:val="22"/>
          <w:szCs w:val="22"/>
        </w:rPr>
        <w:t xml:space="preserve">Small and Disadvantaged Business Development Center (SBDC) College Park </w:t>
      </w:r>
    </w:p>
    <w:p w:rsidR="00121AD1" w:rsidRPr="00121AD1" w:rsidRDefault="00121AD1" w:rsidP="00121AD1">
      <w:pPr>
        <w:pStyle w:val="Default"/>
        <w:rPr>
          <w:rFonts w:asciiTheme="minorHAnsi" w:hAnsiTheme="minorHAnsi" w:cstheme="minorBidi"/>
          <w:noProof/>
          <w:color w:val="auto"/>
          <w:sz w:val="22"/>
          <w:szCs w:val="22"/>
        </w:rPr>
      </w:pPr>
      <w:r w:rsidRPr="00121AD1">
        <w:rPr>
          <w:rFonts w:asciiTheme="minorHAnsi" w:hAnsiTheme="minorHAnsi" w:cstheme="minorBidi"/>
          <w:noProof/>
          <w:color w:val="auto"/>
          <w:sz w:val="22"/>
          <w:szCs w:val="22"/>
        </w:rPr>
        <w:t xml:space="preserve">www.mdsbtdc.org - online appointment scheduling (301) 403-8300 </w:t>
      </w:r>
    </w:p>
    <w:p w:rsidR="00121AD1" w:rsidRPr="00614318" w:rsidRDefault="00121AD1" w:rsidP="00EC203E">
      <w:pPr>
        <w:pStyle w:val="Default"/>
        <w:rPr>
          <w:rFonts w:asciiTheme="minorHAnsi" w:hAnsiTheme="minorHAnsi" w:cstheme="minorBidi"/>
          <w:i/>
          <w:noProof/>
          <w:color w:val="auto"/>
          <w:sz w:val="22"/>
          <w:szCs w:val="22"/>
        </w:rPr>
      </w:pPr>
      <w:r w:rsidRPr="00614318">
        <w:rPr>
          <w:rFonts w:asciiTheme="minorHAnsi" w:hAnsiTheme="minorHAnsi" w:cstheme="minorBidi"/>
          <w:i/>
          <w:noProof/>
          <w:color w:val="auto"/>
          <w:sz w:val="22"/>
          <w:szCs w:val="22"/>
        </w:rPr>
        <w:t>Procurement Technical Assistance Program (PTAP), College Park</w:t>
      </w:r>
    </w:p>
    <w:p w:rsidR="00F70143" w:rsidRDefault="00121AD1" w:rsidP="00EC203E">
      <w:pPr>
        <w:spacing w:after="0"/>
        <w:rPr>
          <w:noProof/>
        </w:rPr>
      </w:pPr>
      <w:r w:rsidRPr="00121AD1">
        <w:rPr>
          <w:noProof/>
        </w:rPr>
        <w:t xml:space="preserve">For assistance with Federal, State, Local Contracts </w:t>
      </w:r>
      <w:hyperlink r:id="rId10" w:history="1">
        <w:r w:rsidR="00F70143" w:rsidRPr="00393787">
          <w:rPr>
            <w:rStyle w:val="Hyperlink"/>
            <w:noProof/>
          </w:rPr>
          <w:t>www.mdptap.umd.edu</w:t>
        </w:r>
      </w:hyperlink>
    </w:p>
    <w:p w:rsidR="00121AD1" w:rsidRPr="00121AD1" w:rsidRDefault="00121AD1" w:rsidP="00EC203E">
      <w:pPr>
        <w:spacing w:after="0"/>
        <w:rPr>
          <w:noProof/>
        </w:rPr>
      </w:pPr>
      <w:r w:rsidRPr="00121AD1">
        <w:rPr>
          <w:noProof/>
        </w:rPr>
        <w:t>(301) 403-2740</w:t>
      </w:r>
    </w:p>
    <w:p w:rsidR="00797F96" w:rsidRDefault="00797F96" w:rsidP="0096677E">
      <w:pPr>
        <w:spacing w:after="0"/>
        <w:rPr>
          <w:noProof/>
        </w:rPr>
      </w:pPr>
    </w:p>
    <w:p w:rsidR="007770F9" w:rsidRDefault="007770F9" w:rsidP="0096677E">
      <w:pPr>
        <w:spacing w:after="0"/>
        <w:rPr>
          <w:noProof/>
        </w:rPr>
      </w:pPr>
    </w:p>
    <w:p w:rsidR="00261C9B" w:rsidRDefault="00261C9B" w:rsidP="003D4BAA">
      <w:pPr>
        <w:spacing w:after="0"/>
        <w:jc w:val="center"/>
        <w:rPr>
          <w:b/>
          <w:noProof/>
        </w:rPr>
      </w:pPr>
    </w:p>
    <w:p w:rsidR="00100CA3" w:rsidRDefault="00100CA3" w:rsidP="003D4BAA">
      <w:pPr>
        <w:spacing w:after="0"/>
        <w:jc w:val="center"/>
        <w:rPr>
          <w:b/>
          <w:noProof/>
        </w:rPr>
      </w:pPr>
    </w:p>
    <w:p w:rsidR="00100CA3" w:rsidRDefault="00100CA3" w:rsidP="003D4BAA">
      <w:pPr>
        <w:spacing w:after="0"/>
        <w:jc w:val="center"/>
        <w:rPr>
          <w:b/>
          <w:noProof/>
        </w:rPr>
      </w:pPr>
    </w:p>
    <w:p w:rsidR="007770F9" w:rsidRPr="003D4BAA" w:rsidRDefault="007770F9" w:rsidP="003D4BAA">
      <w:pPr>
        <w:spacing w:after="0"/>
        <w:jc w:val="center"/>
        <w:rPr>
          <w:b/>
          <w:noProof/>
        </w:rPr>
      </w:pPr>
      <w:r w:rsidRPr="003D4BAA">
        <w:rPr>
          <w:b/>
          <w:noProof/>
        </w:rPr>
        <w:t>UNIVERSITY OF MARYLAND COLLEGE PARK</w:t>
      </w:r>
    </w:p>
    <w:p w:rsidR="007770F9" w:rsidRDefault="003D4BAA" w:rsidP="003D4BAA">
      <w:pPr>
        <w:spacing w:after="0"/>
        <w:jc w:val="center"/>
        <w:rPr>
          <w:noProof/>
        </w:rPr>
      </w:pPr>
      <w:r>
        <w:rPr>
          <w:noProof/>
        </w:rPr>
        <w:t xml:space="preserve">The Office of </w:t>
      </w:r>
      <w:r w:rsidR="007770F9">
        <w:rPr>
          <w:noProof/>
        </w:rPr>
        <w:t xml:space="preserve">Business Diversity </w:t>
      </w:r>
    </w:p>
    <w:p w:rsidR="007770F9" w:rsidRDefault="007770F9" w:rsidP="003D4BAA">
      <w:pPr>
        <w:spacing w:after="0"/>
        <w:jc w:val="center"/>
        <w:rPr>
          <w:noProof/>
        </w:rPr>
      </w:pPr>
      <w:r>
        <w:rPr>
          <w:noProof/>
        </w:rPr>
        <w:t>2113-R Chesapeake Building</w:t>
      </w:r>
    </w:p>
    <w:p w:rsidR="007770F9" w:rsidRDefault="007770F9" w:rsidP="003D4BAA">
      <w:pPr>
        <w:spacing w:after="0"/>
        <w:jc w:val="center"/>
        <w:rPr>
          <w:noProof/>
        </w:rPr>
      </w:pPr>
      <w:r>
        <w:rPr>
          <w:noProof/>
        </w:rPr>
        <w:t>4300 Terraping Trail</w:t>
      </w:r>
    </w:p>
    <w:p w:rsidR="007770F9" w:rsidRDefault="007770F9" w:rsidP="003D4BAA">
      <w:pPr>
        <w:spacing w:after="0"/>
        <w:jc w:val="center"/>
        <w:rPr>
          <w:noProof/>
        </w:rPr>
      </w:pPr>
      <w:r>
        <w:rPr>
          <w:noProof/>
        </w:rPr>
        <w:t>College Park, Maryland 20742</w:t>
      </w:r>
    </w:p>
    <w:p w:rsidR="007770F9" w:rsidRDefault="007770F9" w:rsidP="003D4BAA">
      <w:pPr>
        <w:spacing w:after="0"/>
        <w:jc w:val="center"/>
        <w:rPr>
          <w:noProof/>
        </w:rPr>
      </w:pPr>
      <w:r>
        <w:rPr>
          <w:noProof/>
        </w:rPr>
        <w:t>Procurement and Strategic Sourcing Office:</w:t>
      </w:r>
    </w:p>
    <w:p w:rsidR="007770F9" w:rsidRDefault="003D4BAA" w:rsidP="003D4BAA">
      <w:pPr>
        <w:spacing w:after="0"/>
        <w:jc w:val="center"/>
        <w:rPr>
          <w:noProof/>
        </w:rPr>
      </w:pPr>
      <w:r>
        <w:rPr>
          <w:noProof/>
        </w:rPr>
        <w:t xml:space="preserve">Phone </w:t>
      </w:r>
      <w:r w:rsidR="007770F9">
        <w:rPr>
          <w:noProof/>
        </w:rPr>
        <w:t>(301)</w:t>
      </w:r>
      <w:r w:rsidR="005F6D6B">
        <w:rPr>
          <w:noProof/>
        </w:rPr>
        <w:t xml:space="preserve"> 405-5813</w:t>
      </w:r>
    </w:p>
    <w:p w:rsidR="003D4BAA" w:rsidRDefault="008A6030" w:rsidP="003D4BAA">
      <w:pPr>
        <w:spacing w:after="0"/>
        <w:jc w:val="center"/>
        <w:rPr>
          <w:noProof/>
        </w:rPr>
      </w:pPr>
      <w:r>
        <w:rPr>
          <w:noProof/>
        </w:rPr>
        <w:t xml:space="preserve">Fax (301) </w:t>
      </w:r>
      <w:r w:rsidR="003D4BAA">
        <w:rPr>
          <w:noProof/>
        </w:rPr>
        <w:t>314-9565</w:t>
      </w:r>
    </w:p>
    <w:p w:rsidR="003D4BAA" w:rsidRDefault="003D4BAA" w:rsidP="003D4BAA">
      <w:pPr>
        <w:spacing w:after="0"/>
        <w:jc w:val="center"/>
        <w:rPr>
          <w:noProof/>
        </w:rPr>
      </w:pPr>
      <w:r>
        <w:rPr>
          <w:noProof/>
        </w:rPr>
        <w:t xml:space="preserve">Email: </w:t>
      </w:r>
      <w:hyperlink r:id="rId11" w:history="1">
        <w:r w:rsidRPr="00393787">
          <w:rPr>
            <w:rStyle w:val="Hyperlink"/>
            <w:noProof/>
          </w:rPr>
          <w:t>bizdiversity@umd.edu</w:t>
        </w:r>
      </w:hyperlink>
    </w:p>
    <w:p w:rsidR="003D4BAA" w:rsidRDefault="00F921DD" w:rsidP="003D4BAA">
      <w:pPr>
        <w:spacing w:after="0"/>
        <w:jc w:val="center"/>
        <w:rPr>
          <w:noProof/>
        </w:rPr>
      </w:pPr>
      <w:hyperlink r:id="rId12" w:history="1">
        <w:r w:rsidR="003D17DA" w:rsidRPr="00393787">
          <w:rPr>
            <w:rStyle w:val="Hyperlink"/>
            <w:noProof/>
          </w:rPr>
          <w:t>www.purchase.umd.edu</w:t>
        </w:r>
      </w:hyperlink>
    </w:p>
    <w:p w:rsidR="003D17DA" w:rsidRDefault="003D17DA" w:rsidP="003D4BAA">
      <w:pPr>
        <w:spacing w:after="0"/>
        <w:jc w:val="center"/>
        <w:rPr>
          <w:noProof/>
        </w:rPr>
      </w:pPr>
    </w:p>
    <w:p w:rsidR="00261C9B" w:rsidRDefault="00261C9B" w:rsidP="003D4BAA">
      <w:pPr>
        <w:spacing w:after="0"/>
        <w:jc w:val="center"/>
        <w:rPr>
          <w:noProof/>
        </w:rPr>
      </w:pPr>
    </w:p>
    <w:p w:rsidR="00261C9B" w:rsidRDefault="00261C9B" w:rsidP="003D4BAA">
      <w:pPr>
        <w:spacing w:after="0"/>
        <w:jc w:val="center"/>
        <w:rPr>
          <w:noProof/>
        </w:rPr>
      </w:pPr>
    </w:p>
    <w:p w:rsidR="003034E8" w:rsidRDefault="003034E8" w:rsidP="003D4BAA">
      <w:pPr>
        <w:spacing w:after="0"/>
        <w:jc w:val="center"/>
        <w:rPr>
          <w:noProof/>
        </w:rPr>
      </w:pPr>
    </w:p>
    <w:p w:rsidR="003D17DA" w:rsidRDefault="003D17DA" w:rsidP="003D4BAA">
      <w:pPr>
        <w:spacing w:after="0"/>
        <w:jc w:val="center"/>
        <w:rPr>
          <w:noProof/>
        </w:rPr>
      </w:pPr>
    </w:p>
    <w:p w:rsidR="003D17DA" w:rsidRDefault="003D17DA" w:rsidP="003D17DA">
      <w:pPr>
        <w:pStyle w:val="Default"/>
        <w:rPr>
          <w:rFonts w:asciiTheme="minorHAnsi" w:hAnsiTheme="minorHAnsi" w:cstheme="minorBidi"/>
          <w:i/>
          <w:noProof/>
          <w:color w:val="auto"/>
          <w:sz w:val="22"/>
          <w:szCs w:val="22"/>
        </w:rPr>
      </w:pPr>
    </w:p>
    <w:p w:rsidR="003D17DA" w:rsidRDefault="003D17DA" w:rsidP="00E4023F">
      <w:pPr>
        <w:pStyle w:val="Default"/>
        <w:jc w:val="center"/>
        <w:rPr>
          <w:rFonts w:asciiTheme="minorHAnsi" w:hAnsiTheme="minorHAnsi" w:cstheme="minorBidi"/>
          <w:i/>
          <w:noProof/>
          <w:color w:val="auto"/>
          <w:sz w:val="22"/>
          <w:szCs w:val="22"/>
        </w:rPr>
      </w:pPr>
      <w:r w:rsidRPr="003D17DA">
        <w:rPr>
          <w:noProof/>
        </w:rPr>
        <w:object w:dxaOrig="6612"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32.25pt" o:ole="">
            <v:imagedata r:id="rId13" o:title=""/>
          </v:shape>
          <o:OLEObject Type="Embed" ProgID="Acrobat.Document.DC" ShapeID="_x0000_i1025" DrawAspect="Content" ObjectID="_1635671795" r:id="rId14"/>
        </w:object>
      </w:r>
    </w:p>
    <w:p w:rsidR="003D17DA" w:rsidRDefault="003D17DA" w:rsidP="003D17DA">
      <w:pPr>
        <w:pStyle w:val="Default"/>
        <w:rPr>
          <w:rFonts w:asciiTheme="minorHAnsi" w:hAnsiTheme="minorHAnsi" w:cstheme="minorBidi"/>
          <w:i/>
          <w:noProof/>
          <w:color w:val="auto"/>
          <w:sz w:val="22"/>
          <w:szCs w:val="22"/>
        </w:rPr>
      </w:pPr>
    </w:p>
    <w:p w:rsidR="003D17DA" w:rsidRDefault="003D17DA" w:rsidP="003D17DA">
      <w:pPr>
        <w:pStyle w:val="Default"/>
        <w:rPr>
          <w:rFonts w:asciiTheme="minorHAnsi" w:hAnsiTheme="minorHAnsi" w:cstheme="minorBidi"/>
          <w:i/>
          <w:noProof/>
          <w:color w:val="auto"/>
          <w:sz w:val="22"/>
          <w:szCs w:val="22"/>
        </w:rPr>
      </w:pPr>
    </w:p>
    <w:p w:rsidR="003D17DA" w:rsidRPr="00E4023F" w:rsidRDefault="00E4023F" w:rsidP="003D4BAA">
      <w:pPr>
        <w:spacing w:after="0"/>
        <w:jc w:val="center"/>
        <w:rPr>
          <w:noProof/>
        </w:rPr>
      </w:pPr>
      <w:r w:rsidRPr="00E4023F">
        <w:rPr>
          <w:rStyle w:val="Strong"/>
        </w:rPr>
        <w:t>The Flagship Institution of the University System of Maryland</w:t>
      </w:r>
      <w:r w:rsidRPr="00E4023F">
        <w:br/>
        <w:t>College Park, </w:t>
      </w:r>
      <w:r w:rsidRPr="00E4023F">
        <w:rPr>
          <w:rStyle w:val="nobreak"/>
        </w:rPr>
        <w:t>MD 20742, USA</w:t>
      </w:r>
      <w:r w:rsidRPr="00E4023F">
        <w:t xml:space="preserve"> · 301.405.1000</w:t>
      </w:r>
    </w:p>
    <w:p w:rsidR="003D17DA" w:rsidRDefault="003D17DA" w:rsidP="003D4BAA">
      <w:pPr>
        <w:spacing w:after="0"/>
        <w:jc w:val="center"/>
        <w:rPr>
          <w:noProof/>
        </w:rPr>
      </w:pPr>
    </w:p>
    <w:p w:rsidR="00305D83" w:rsidRDefault="00305D83" w:rsidP="003D4BAA">
      <w:pPr>
        <w:spacing w:after="0"/>
        <w:jc w:val="center"/>
        <w:rPr>
          <w:noProof/>
        </w:rPr>
      </w:pPr>
    </w:p>
    <w:p w:rsidR="00305D83" w:rsidRDefault="00305D83" w:rsidP="003D4BAA">
      <w:pPr>
        <w:spacing w:after="0"/>
        <w:jc w:val="center"/>
        <w:rPr>
          <w:noProof/>
        </w:rPr>
      </w:pPr>
    </w:p>
    <w:p w:rsidR="00305D83" w:rsidRDefault="00305D83" w:rsidP="003D4BAA">
      <w:pPr>
        <w:spacing w:after="0"/>
        <w:jc w:val="center"/>
        <w:rPr>
          <w:noProof/>
        </w:rPr>
      </w:pPr>
    </w:p>
    <w:p w:rsidR="00305D83" w:rsidRDefault="00100CA3" w:rsidP="003D4BAA">
      <w:pPr>
        <w:spacing w:after="0"/>
        <w:jc w:val="center"/>
        <w:rPr>
          <w:noProof/>
        </w:rPr>
      </w:pPr>
      <w:r>
        <w:rPr>
          <w:noProof/>
        </w:rPr>
        <w:drawing>
          <wp:inline distT="0" distB="0" distL="0" distR="0">
            <wp:extent cx="27432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ofMaryland_MCirc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rsidR="00100CA3" w:rsidRPr="006C5FDC" w:rsidRDefault="00100CA3" w:rsidP="00100CA3">
      <w:pPr>
        <w:spacing w:after="0"/>
        <w:jc w:val="center"/>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5FDC">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MARYLAND</w:t>
      </w:r>
    </w:p>
    <w:p w:rsidR="00F7199A" w:rsidRPr="006C5FDC" w:rsidRDefault="00100CA3" w:rsidP="00100CA3">
      <w:pPr>
        <w:spacing w:after="0"/>
        <w:jc w:val="center"/>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5FDC">
        <w:rPr>
          <w:noProof/>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 FOR BUSINESS DIVERSITY</w:t>
      </w:r>
    </w:p>
    <w:p w:rsidR="00F7199A" w:rsidRDefault="00F7199A" w:rsidP="00F7199A">
      <w:pPr>
        <w:spacing w:after="0"/>
        <w:rPr>
          <w:noProof/>
        </w:rPr>
      </w:pPr>
    </w:p>
    <w:p w:rsidR="00100CA3" w:rsidRDefault="00100CA3" w:rsidP="00F7199A">
      <w:pPr>
        <w:spacing w:after="0"/>
        <w:rPr>
          <w:noProof/>
        </w:rPr>
      </w:pPr>
    </w:p>
    <w:p w:rsidR="00100CA3" w:rsidRDefault="00100CA3" w:rsidP="00F7199A">
      <w:pPr>
        <w:spacing w:after="0"/>
        <w:rPr>
          <w:noProof/>
        </w:rPr>
      </w:pPr>
    </w:p>
    <w:p w:rsidR="00100CA3" w:rsidRDefault="00100CA3" w:rsidP="00F7199A">
      <w:pPr>
        <w:spacing w:after="0"/>
        <w:rPr>
          <w:noProof/>
        </w:rPr>
      </w:pPr>
    </w:p>
    <w:p w:rsidR="00F7199A" w:rsidRPr="001712B3" w:rsidRDefault="00F7199A" w:rsidP="00F7199A">
      <w:pPr>
        <w:spacing w:after="0"/>
        <w:jc w:val="center"/>
        <w:rPr>
          <w:b/>
          <w:noProof/>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12B3">
        <w:rPr>
          <w:b/>
          <w:noProof/>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OFFICE OF BUSINESS DIVERSITY</w:t>
      </w:r>
    </w:p>
    <w:p w:rsidR="000D685F" w:rsidRDefault="000D685F" w:rsidP="00F7199A">
      <w:pPr>
        <w:spacing w:after="0"/>
        <w:jc w:val="center"/>
        <w:rPr>
          <w:noProof/>
          <w:sz w:val="28"/>
          <w:szCs w:val="28"/>
        </w:rPr>
      </w:pPr>
    </w:p>
    <w:p w:rsidR="00F7199A" w:rsidRDefault="000D685F" w:rsidP="00F7199A">
      <w:pPr>
        <w:spacing w:after="0"/>
        <w:jc w:val="center"/>
        <w:rPr>
          <w:i/>
          <w:noProof/>
          <w:sz w:val="28"/>
          <w:szCs w:val="28"/>
        </w:rPr>
      </w:pPr>
      <w:r w:rsidRPr="001712B3">
        <w:rPr>
          <w:i/>
          <w:noProof/>
          <w:sz w:val="28"/>
          <w:szCs w:val="28"/>
        </w:rPr>
        <w:t>“</w:t>
      </w:r>
      <w:r w:rsidR="00F7199A" w:rsidRPr="001712B3">
        <w:rPr>
          <w:i/>
          <w:noProof/>
          <w:sz w:val="28"/>
          <w:szCs w:val="28"/>
        </w:rPr>
        <w:t>Where businesses meet opportunities</w:t>
      </w:r>
      <w:r w:rsidRPr="001712B3">
        <w:rPr>
          <w:i/>
          <w:noProof/>
          <w:sz w:val="28"/>
          <w:szCs w:val="28"/>
        </w:rPr>
        <w:t>”</w:t>
      </w:r>
    </w:p>
    <w:p w:rsidR="001712B3" w:rsidRDefault="001712B3" w:rsidP="00F7199A">
      <w:pPr>
        <w:spacing w:after="0"/>
        <w:jc w:val="center"/>
        <w:rPr>
          <w:i/>
          <w:noProof/>
          <w:sz w:val="28"/>
          <w:szCs w:val="28"/>
        </w:rPr>
      </w:pPr>
    </w:p>
    <w:p w:rsidR="001712B3" w:rsidRDefault="001712B3" w:rsidP="00F7199A">
      <w:pPr>
        <w:spacing w:after="0"/>
        <w:jc w:val="center"/>
        <w:rPr>
          <w:i/>
          <w:noProof/>
          <w:sz w:val="28"/>
          <w:szCs w:val="28"/>
        </w:rPr>
      </w:pPr>
    </w:p>
    <w:p w:rsidR="00100CA3" w:rsidRDefault="00100CA3" w:rsidP="00F7199A">
      <w:pPr>
        <w:spacing w:after="0"/>
        <w:jc w:val="center"/>
        <w:rPr>
          <w:i/>
          <w:noProof/>
          <w:sz w:val="28"/>
          <w:szCs w:val="28"/>
        </w:rPr>
      </w:pPr>
    </w:p>
    <w:p w:rsidR="001712B3" w:rsidRPr="001712B3" w:rsidRDefault="001712B3" w:rsidP="001712B3">
      <w:pPr>
        <w:spacing w:after="0"/>
        <w:jc w:val="center"/>
        <w:rPr>
          <w:b/>
          <w:noProof/>
          <w:sz w:val="36"/>
          <w:szCs w:val="36"/>
        </w:rPr>
      </w:pPr>
      <w:r w:rsidRPr="001712B3">
        <w:rPr>
          <w:b/>
          <w:noProof/>
          <w:sz w:val="36"/>
          <w:szCs w:val="36"/>
        </w:rPr>
        <w:t>University of Maryland College Park</w:t>
      </w:r>
    </w:p>
    <w:p w:rsidR="001712B3" w:rsidRPr="001712B3" w:rsidRDefault="001712B3" w:rsidP="001712B3">
      <w:pPr>
        <w:spacing w:after="0"/>
        <w:jc w:val="center"/>
        <w:rPr>
          <w:noProof/>
          <w:sz w:val="36"/>
          <w:szCs w:val="36"/>
        </w:rPr>
      </w:pPr>
    </w:p>
    <w:sectPr w:rsidR="001712B3" w:rsidRPr="001712B3" w:rsidSect="004C7186">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717"/>
    <w:multiLevelType w:val="hybridMultilevel"/>
    <w:tmpl w:val="2B001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B32"/>
    <w:multiLevelType w:val="hybridMultilevel"/>
    <w:tmpl w:val="7EC0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54CC7"/>
    <w:multiLevelType w:val="hybridMultilevel"/>
    <w:tmpl w:val="79F8B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351D5"/>
    <w:multiLevelType w:val="hybridMultilevel"/>
    <w:tmpl w:val="2FEC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56A70"/>
    <w:multiLevelType w:val="hybridMultilevel"/>
    <w:tmpl w:val="193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C32EA"/>
    <w:multiLevelType w:val="hybridMultilevel"/>
    <w:tmpl w:val="07D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34CF0"/>
    <w:multiLevelType w:val="multilevel"/>
    <w:tmpl w:val="B1DA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6B1446"/>
    <w:multiLevelType w:val="multilevel"/>
    <w:tmpl w:val="050C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86"/>
    <w:rsid w:val="000200C6"/>
    <w:rsid w:val="00050A76"/>
    <w:rsid w:val="00063009"/>
    <w:rsid w:val="00067EB6"/>
    <w:rsid w:val="000B6DE6"/>
    <w:rsid w:val="000C4400"/>
    <w:rsid w:val="000D685F"/>
    <w:rsid w:val="00100CA3"/>
    <w:rsid w:val="00101A9D"/>
    <w:rsid w:val="00121AD1"/>
    <w:rsid w:val="00141380"/>
    <w:rsid w:val="001712B3"/>
    <w:rsid w:val="00183177"/>
    <w:rsid w:val="0019363B"/>
    <w:rsid w:val="00233B75"/>
    <w:rsid w:val="00246243"/>
    <w:rsid w:val="00253475"/>
    <w:rsid w:val="00261C9B"/>
    <w:rsid w:val="0027455C"/>
    <w:rsid w:val="00284DA0"/>
    <w:rsid w:val="003034E8"/>
    <w:rsid w:val="00305A58"/>
    <w:rsid w:val="00305D83"/>
    <w:rsid w:val="0034270C"/>
    <w:rsid w:val="003800A5"/>
    <w:rsid w:val="003A35E0"/>
    <w:rsid w:val="003D17DA"/>
    <w:rsid w:val="003D4BAA"/>
    <w:rsid w:val="00420248"/>
    <w:rsid w:val="004C7186"/>
    <w:rsid w:val="004C7F8E"/>
    <w:rsid w:val="004D113C"/>
    <w:rsid w:val="004E5DAC"/>
    <w:rsid w:val="00532FE1"/>
    <w:rsid w:val="00560AE2"/>
    <w:rsid w:val="005A4C13"/>
    <w:rsid w:val="005F6A0F"/>
    <w:rsid w:val="005F6D6B"/>
    <w:rsid w:val="006051DF"/>
    <w:rsid w:val="00614318"/>
    <w:rsid w:val="00615056"/>
    <w:rsid w:val="006A197D"/>
    <w:rsid w:val="006C5FDC"/>
    <w:rsid w:val="007024CA"/>
    <w:rsid w:val="0070556D"/>
    <w:rsid w:val="007074A8"/>
    <w:rsid w:val="00716D36"/>
    <w:rsid w:val="00757A5B"/>
    <w:rsid w:val="007607DA"/>
    <w:rsid w:val="007770F9"/>
    <w:rsid w:val="00797F96"/>
    <w:rsid w:val="007B1B34"/>
    <w:rsid w:val="007E7310"/>
    <w:rsid w:val="007F3B5B"/>
    <w:rsid w:val="00814C01"/>
    <w:rsid w:val="00836E7A"/>
    <w:rsid w:val="00840D23"/>
    <w:rsid w:val="00863F3E"/>
    <w:rsid w:val="00886660"/>
    <w:rsid w:val="008A6030"/>
    <w:rsid w:val="008F7B42"/>
    <w:rsid w:val="00915D00"/>
    <w:rsid w:val="009549E9"/>
    <w:rsid w:val="0096087C"/>
    <w:rsid w:val="0096677E"/>
    <w:rsid w:val="009E1403"/>
    <w:rsid w:val="00A10494"/>
    <w:rsid w:val="00A46B9D"/>
    <w:rsid w:val="00A55179"/>
    <w:rsid w:val="00AB086A"/>
    <w:rsid w:val="00BF39B0"/>
    <w:rsid w:val="00C052ED"/>
    <w:rsid w:val="00C50649"/>
    <w:rsid w:val="00C70EC2"/>
    <w:rsid w:val="00D568E9"/>
    <w:rsid w:val="00D71434"/>
    <w:rsid w:val="00D75BCE"/>
    <w:rsid w:val="00D7616E"/>
    <w:rsid w:val="00DA3E8F"/>
    <w:rsid w:val="00DB2322"/>
    <w:rsid w:val="00E0454C"/>
    <w:rsid w:val="00E2034D"/>
    <w:rsid w:val="00E4023F"/>
    <w:rsid w:val="00E425DE"/>
    <w:rsid w:val="00E571E5"/>
    <w:rsid w:val="00E9249E"/>
    <w:rsid w:val="00EA004D"/>
    <w:rsid w:val="00EC203E"/>
    <w:rsid w:val="00EF4E3C"/>
    <w:rsid w:val="00F17C02"/>
    <w:rsid w:val="00F70143"/>
    <w:rsid w:val="00F70EA3"/>
    <w:rsid w:val="00F7199A"/>
    <w:rsid w:val="00F921DD"/>
    <w:rsid w:val="00FC1A46"/>
    <w:rsid w:val="00FE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731C"/>
  <w15:chartTrackingRefBased/>
  <w15:docId w15:val="{2FAB6251-8A6C-47A2-A3F0-9FD91CE3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34"/>
    <w:pPr>
      <w:ind w:left="720"/>
      <w:contextualSpacing/>
    </w:pPr>
  </w:style>
  <w:style w:type="paragraph" w:customStyle="1" w:styleId="Default">
    <w:name w:val="Default"/>
    <w:rsid w:val="009667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1AD1"/>
    <w:rPr>
      <w:color w:val="0563C1" w:themeColor="hyperlink"/>
      <w:u w:val="single"/>
    </w:rPr>
  </w:style>
  <w:style w:type="character" w:styleId="Strong">
    <w:name w:val="Strong"/>
    <w:basedOn w:val="DefaultParagraphFont"/>
    <w:uiPriority w:val="22"/>
    <w:qFormat/>
    <w:rsid w:val="00E4023F"/>
    <w:rPr>
      <w:b/>
      <w:bCs/>
    </w:rPr>
  </w:style>
  <w:style w:type="character" w:customStyle="1" w:styleId="nobreak">
    <w:name w:val="nobreak"/>
    <w:basedOn w:val="DefaultParagraphFont"/>
    <w:rsid w:val="00E4023F"/>
  </w:style>
  <w:style w:type="paragraph" w:styleId="BalloonText">
    <w:name w:val="Balloon Text"/>
    <w:basedOn w:val="Normal"/>
    <w:link w:val="BalloonTextChar"/>
    <w:uiPriority w:val="99"/>
    <w:semiHidden/>
    <w:unhideWhenUsed/>
    <w:rsid w:val="0010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A3"/>
    <w:rPr>
      <w:rFonts w:ascii="Segoe UI" w:hAnsi="Segoe UI" w:cs="Segoe UI"/>
      <w:sz w:val="18"/>
      <w:szCs w:val="18"/>
    </w:rPr>
  </w:style>
  <w:style w:type="paragraph" w:styleId="NormalWeb">
    <w:name w:val="Normal (Web)"/>
    <w:basedOn w:val="Normal"/>
    <w:uiPriority w:val="99"/>
    <w:semiHidden/>
    <w:unhideWhenUsed/>
    <w:rsid w:val="004E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donly">
    <w:name w:val="readonly"/>
    <w:basedOn w:val="DefaultParagraphFont"/>
    <w:rsid w:val="0071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helpdesk@maryland.gov"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emma.maryland.gov" TargetMode="External"/><Relationship Id="rId12" Type="http://schemas.openxmlformats.org/officeDocument/2006/relationships/hyperlink" Target="http://www.purchase.um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izdiversity@umd.edu"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www.mdptap.umd.edu" TargetMode="External"/><Relationship Id="rId4" Type="http://schemas.openxmlformats.org/officeDocument/2006/relationships/webSettings" Target="webSettings.xml"/><Relationship Id="rId9" Type="http://schemas.openxmlformats.org/officeDocument/2006/relationships/hyperlink" Target="http://www.purchase.umd.ed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Williams</dc:creator>
  <cp:keywords/>
  <dc:description/>
  <cp:lastModifiedBy>Yvette Michelle Williams</cp:lastModifiedBy>
  <cp:revision>3</cp:revision>
  <cp:lastPrinted>2019-11-19T17:09:00Z</cp:lastPrinted>
  <dcterms:created xsi:type="dcterms:W3CDTF">2019-11-19T17:08:00Z</dcterms:created>
  <dcterms:modified xsi:type="dcterms:W3CDTF">2019-11-19T17:30:00Z</dcterms:modified>
</cp:coreProperties>
</file>